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755EA" w14:textId="13A1F330" w:rsidR="00DB7EF6" w:rsidRDefault="00DB7EF6" w:rsidP="00705A95">
      <w:pPr>
        <w:jc w:val="center"/>
        <w:rPr>
          <w:b/>
          <w:sz w:val="28"/>
          <w:szCs w:val="28"/>
        </w:rPr>
      </w:pPr>
      <w:r>
        <w:rPr>
          <w:b/>
          <w:noProof/>
          <w:sz w:val="28"/>
          <w:szCs w:val="28"/>
        </w:rPr>
        <w:drawing>
          <wp:anchor distT="0" distB="0" distL="114300" distR="114300" simplePos="0" relativeHeight="251657216" behindDoc="0" locked="0" layoutInCell="1" allowOverlap="1" wp14:anchorId="1E5E779F" wp14:editId="3EF0D348">
            <wp:simplePos x="0" y="0"/>
            <wp:positionH relativeFrom="column">
              <wp:posOffset>0</wp:posOffset>
            </wp:positionH>
            <wp:positionV relativeFrom="paragraph">
              <wp:posOffset>-657860</wp:posOffset>
            </wp:positionV>
            <wp:extent cx="1123950" cy="1123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ref.png"/>
                    <pic:cNvPicPr/>
                  </pic:nvPicPr>
                  <pic:blipFill>
                    <a:blip r:embed="rId7">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14:paraId="108C4325" w14:textId="77777777" w:rsidR="00DB7EF6" w:rsidRDefault="00DB7EF6" w:rsidP="00705A95">
      <w:pPr>
        <w:jc w:val="center"/>
        <w:rPr>
          <w:b/>
          <w:sz w:val="28"/>
          <w:szCs w:val="28"/>
        </w:rPr>
      </w:pPr>
    </w:p>
    <w:p w14:paraId="2CE780A6" w14:textId="77777777" w:rsidR="00DB7EF6" w:rsidRDefault="00DB7EF6" w:rsidP="00705A95">
      <w:pPr>
        <w:jc w:val="center"/>
        <w:rPr>
          <w:b/>
          <w:sz w:val="28"/>
          <w:szCs w:val="28"/>
        </w:rPr>
      </w:pPr>
    </w:p>
    <w:p w14:paraId="37A468CB" w14:textId="77777777" w:rsidR="00DB7EF6" w:rsidRDefault="00DB7EF6" w:rsidP="00705A95">
      <w:pPr>
        <w:jc w:val="center"/>
        <w:rPr>
          <w:b/>
          <w:sz w:val="28"/>
          <w:szCs w:val="28"/>
        </w:rPr>
      </w:pPr>
    </w:p>
    <w:p w14:paraId="067DACDC" w14:textId="483F18BA" w:rsidR="008D3486" w:rsidRPr="00655E8E" w:rsidRDefault="008F3F69" w:rsidP="00705A95">
      <w:pPr>
        <w:jc w:val="center"/>
        <w:rPr>
          <w:b/>
          <w:sz w:val="28"/>
          <w:szCs w:val="28"/>
        </w:rPr>
      </w:pPr>
      <w:r w:rsidRPr="00655E8E">
        <w:rPr>
          <w:b/>
          <w:sz w:val="28"/>
          <w:szCs w:val="28"/>
        </w:rPr>
        <w:t xml:space="preserve">Termes de référence pour l’Audit Financier du projet </w:t>
      </w:r>
      <w:r w:rsidR="008D3486" w:rsidRPr="00655E8E">
        <w:rPr>
          <w:b/>
          <w:sz w:val="28"/>
          <w:szCs w:val="28"/>
        </w:rPr>
        <w:t>VGO (Former et Sensibiliser pour Lutter contre les Violences Gynécologiques et Obstétricales en République de Guinée)</w:t>
      </w:r>
    </w:p>
    <w:p w14:paraId="455BEC6E" w14:textId="67DC38D8" w:rsidR="008D3486" w:rsidRPr="00655E8E" w:rsidRDefault="008D3486" w:rsidP="00705A95">
      <w:pPr>
        <w:jc w:val="center"/>
        <w:rPr>
          <w:b/>
          <w:sz w:val="28"/>
          <w:szCs w:val="28"/>
        </w:rPr>
      </w:pPr>
    </w:p>
    <w:p w14:paraId="33B9B183" w14:textId="77777777" w:rsidR="008D3486" w:rsidRPr="00655E8E" w:rsidRDefault="008D3486" w:rsidP="00705A95">
      <w:pPr>
        <w:jc w:val="center"/>
        <w:rPr>
          <w:b/>
          <w:sz w:val="28"/>
          <w:szCs w:val="28"/>
        </w:rPr>
      </w:pPr>
    </w:p>
    <w:p w14:paraId="373553E0" w14:textId="670B333E" w:rsidR="00094748" w:rsidRPr="00655E8E" w:rsidRDefault="00094748" w:rsidP="008D3486">
      <w:pPr>
        <w:pStyle w:val="Titre1"/>
        <w:spacing w:before="75"/>
        <w:ind w:left="100" w:right="121"/>
        <w:jc w:val="both"/>
        <w:rPr>
          <w:b w:val="0"/>
        </w:rPr>
      </w:pPr>
    </w:p>
    <w:p w14:paraId="373553E1" w14:textId="15FB05C1" w:rsidR="00094748" w:rsidRPr="00655E8E" w:rsidRDefault="008F3F69">
      <w:pPr>
        <w:ind w:left="100"/>
        <w:jc w:val="both"/>
        <w:rPr>
          <w:b/>
          <w:sz w:val="24"/>
        </w:rPr>
      </w:pPr>
      <w:r w:rsidRPr="00655E8E">
        <w:rPr>
          <w:b/>
          <w:sz w:val="24"/>
        </w:rPr>
        <w:t>Code</w:t>
      </w:r>
      <w:r w:rsidRPr="00655E8E">
        <w:rPr>
          <w:b/>
          <w:spacing w:val="-1"/>
          <w:sz w:val="24"/>
        </w:rPr>
        <w:t xml:space="preserve"> </w:t>
      </w:r>
      <w:r w:rsidRPr="00655E8E">
        <w:rPr>
          <w:b/>
          <w:sz w:val="24"/>
        </w:rPr>
        <w:t>projet :</w:t>
      </w:r>
      <w:r w:rsidRPr="00655E8E">
        <w:rPr>
          <w:b/>
          <w:spacing w:val="-1"/>
          <w:sz w:val="24"/>
        </w:rPr>
        <w:t xml:space="preserve"> </w:t>
      </w:r>
      <w:r w:rsidRPr="00655E8E">
        <w:rPr>
          <w:b/>
          <w:sz w:val="24"/>
        </w:rPr>
        <w:t>W1</w:t>
      </w:r>
      <w:r w:rsidR="008D3486" w:rsidRPr="00655E8E">
        <w:rPr>
          <w:b/>
          <w:sz w:val="24"/>
        </w:rPr>
        <w:t>67</w:t>
      </w:r>
    </w:p>
    <w:p w14:paraId="373553E2" w14:textId="77777777" w:rsidR="00094748" w:rsidRPr="00655E8E" w:rsidRDefault="00094748">
      <w:pPr>
        <w:pStyle w:val="Corpsdetexte"/>
        <w:rPr>
          <w:b/>
          <w:sz w:val="26"/>
        </w:rPr>
      </w:pPr>
    </w:p>
    <w:p w14:paraId="373553E3" w14:textId="77777777" w:rsidR="00094748" w:rsidRPr="00655E8E" w:rsidRDefault="00094748">
      <w:pPr>
        <w:pStyle w:val="Corpsdetexte"/>
        <w:rPr>
          <w:b/>
          <w:sz w:val="22"/>
        </w:rPr>
      </w:pPr>
    </w:p>
    <w:p w14:paraId="373553E4" w14:textId="77777777" w:rsidR="00094748" w:rsidRPr="00655E8E" w:rsidRDefault="008F3F69">
      <w:pPr>
        <w:pStyle w:val="Titre1"/>
        <w:numPr>
          <w:ilvl w:val="0"/>
          <w:numId w:val="4"/>
        </w:numPr>
        <w:tabs>
          <w:tab w:val="left" w:pos="820"/>
          <w:tab w:val="left" w:pos="821"/>
        </w:tabs>
        <w:ind w:hanging="515"/>
        <w:jc w:val="left"/>
      </w:pPr>
      <w:r w:rsidRPr="00655E8E">
        <w:t>Contexte</w:t>
      </w:r>
    </w:p>
    <w:p w14:paraId="373553E5" w14:textId="77777777" w:rsidR="00094748" w:rsidRPr="00655E8E" w:rsidRDefault="00094748">
      <w:pPr>
        <w:pStyle w:val="Corpsdetexte"/>
        <w:spacing w:before="7"/>
        <w:rPr>
          <w:b/>
          <w:sz w:val="23"/>
        </w:rPr>
      </w:pPr>
    </w:p>
    <w:p w14:paraId="373553E6" w14:textId="77777777" w:rsidR="00094748" w:rsidRPr="00655E8E" w:rsidRDefault="008F3F69">
      <w:pPr>
        <w:pStyle w:val="Corpsdetexte"/>
        <w:ind w:left="100" w:right="121"/>
        <w:jc w:val="both"/>
      </w:pPr>
      <w:r w:rsidRPr="00655E8E">
        <w:t>Amref</w:t>
      </w:r>
      <w:r w:rsidRPr="00655E8E">
        <w:rPr>
          <w:spacing w:val="-12"/>
        </w:rPr>
        <w:t xml:space="preserve"> </w:t>
      </w:r>
      <w:r w:rsidRPr="00655E8E">
        <w:t>Health</w:t>
      </w:r>
      <w:r w:rsidRPr="00655E8E">
        <w:rPr>
          <w:spacing w:val="-11"/>
        </w:rPr>
        <w:t xml:space="preserve"> </w:t>
      </w:r>
      <w:r w:rsidRPr="00655E8E">
        <w:t>Africa</w:t>
      </w:r>
      <w:r w:rsidRPr="00655E8E">
        <w:rPr>
          <w:spacing w:val="-12"/>
        </w:rPr>
        <w:t xml:space="preserve"> </w:t>
      </w:r>
      <w:r w:rsidRPr="00655E8E">
        <w:t>a</w:t>
      </w:r>
      <w:r w:rsidRPr="00655E8E">
        <w:rPr>
          <w:spacing w:val="-12"/>
        </w:rPr>
        <w:t xml:space="preserve"> </w:t>
      </w:r>
      <w:r w:rsidRPr="00655E8E">
        <w:t>été</w:t>
      </w:r>
      <w:r w:rsidRPr="00655E8E">
        <w:rPr>
          <w:spacing w:val="-12"/>
        </w:rPr>
        <w:t xml:space="preserve"> </w:t>
      </w:r>
      <w:r w:rsidRPr="00655E8E">
        <w:t>fondée</w:t>
      </w:r>
      <w:r w:rsidRPr="00655E8E">
        <w:rPr>
          <w:spacing w:val="-10"/>
        </w:rPr>
        <w:t xml:space="preserve"> </w:t>
      </w:r>
      <w:r w:rsidRPr="00655E8E">
        <w:t>en</w:t>
      </w:r>
      <w:r w:rsidRPr="00655E8E">
        <w:rPr>
          <w:spacing w:val="-11"/>
        </w:rPr>
        <w:t xml:space="preserve"> </w:t>
      </w:r>
      <w:r w:rsidRPr="00655E8E">
        <w:t>1957</w:t>
      </w:r>
      <w:r w:rsidRPr="00655E8E">
        <w:rPr>
          <w:spacing w:val="-11"/>
        </w:rPr>
        <w:t xml:space="preserve"> </w:t>
      </w:r>
      <w:r w:rsidRPr="00655E8E">
        <w:t>pour</w:t>
      </w:r>
      <w:r w:rsidRPr="00655E8E">
        <w:rPr>
          <w:spacing w:val="-12"/>
        </w:rPr>
        <w:t xml:space="preserve"> </w:t>
      </w:r>
      <w:r w:rsidRPr="00655E8E">
        <w:t>fournir</w:t>
      </w:r>
      <w:r w:rsidRPr="00655E8E">
        <w:rPr>
          <w:spacing w:val="-12"/>
        </w:rPr>
        <w:t xml:space="preserve"> </w:t>
      </w:r>
      <w:r w:rsidRPr="00655E8E">
        <w:t>des</w:t>
      </w:r>
      <w:r w:rsidRPr="00655E8E">
        <w:rPr>
          <w:spacing w:val="-11"/>
        </w:rPr>
        <w:t xml:space="preserve"> </w:t>
      </w:r>
      <w:r w:rsidRPr="00655E8E">
        <w:t>soins</w:t>
      </w:r>
      <w:r w:rsidRPr="00655E8E">
        <w:rPr>
          <w:spacing w:val="-10"/>
        </w:rPr>
        <w:t xml:space="preserve"> </w:t>
      </w:r>
      <w:r w:rsidRPr="00655E8E">
        <w:t>aux</w:t>
      </w:r>
      <w:r w:rsidRPr="00655E8E">
        <w:rPr>
          <w:spacing w:val="-9"/>
        </w:rPr>
        <w:t xml:space="preserve"> </w:t>
      </w:r>
      <w:r w:rsidRPr="00655E8E">
        <w:t>populations</w:t>
      </w:r>
      <w:r w:rsidRPr="00655E8E">
        <w:rPr>
          <w:spacing w:val="-11"/>
        </w:rPr>
        <w:t xml:space="preserve"> </w:t>
      </w:r>
      <w:r w:rsidRPr="00655E8E">
        <w:t>défavorisées</w:t>
      </w:r>
      <w:r w:rsidRPr="00655E8E">
        <w:rPr>
          <w:spacing w:val="-11"/>
        </w:rPr>
        <w:t xml:space="preserve"> </w:t>
      </w:r>
      <w:r w:rsidRPr="00655E8E">
        <w:t>à</w:t>
      </w:r>
      <w:r w:rsidRPr="00655E8E">
        <w:rPr>
          <w:spacing w:val="-12"/>
        </w:rPr>
        <w:t xml:space="preserve"> </w:t>
      </w:r>
      <w:r w:rsidRPr="00655E8E">
        <w:t>travers</w:t>
      </w:r>
      <w:r w:rsidRPr="00655E8E">
        <w:rPr>
          <w:spacing w:val="-57"/>
        </w:rPr>
        <w:t xml:space="preserve"> </w:t>
      </w:r>
      <w:r w:rsidRPr="00655E8E">
        <w:t>le</w:t>
      </w:r>
      <w:r w:rsidRPr="00655E8E">
        <w:rPr>
          <w:spacing w:val="-1"/>
        </w:rPr>
        <w:t xml:space="preserve"> </w:t>
      </w:r>
      <w:r w:rsidRPr="00655E8E">
        <w:t>concept des "Flying</w:t>
      </w:r>
      <w:r w:rsidRPr="00655E8E">
        <w:rPr>
          <w:spacing w:val="-1"/>
        </w:rPr>
        <w:t xml:space="preserve"> </w:t>
      </w:r>
      <w:r w:rsidRPr="00655E8E">
        <w:t>Doctors of</w:t>
      </w:r>
      <w:r w:rsidRPr="00655E8E">
        <w:rPr>
          <w:spacing w:val="-1"/>
        </w:rPr>
        <w:t xml:space="preserve"> </w:t>
      </w:r>
      <w:r w:rsidRPr="00655E8E">
        <w:t>East Africa".</w:t>
      </w:r>
    </w:p>
    <w:p w14:paraId="373553E7" w14:textId="77777777" w:rsidR="00094748" w:rsidRPr="00655E8E" w:rsidRDefault="00094748">
      <w:pPr>
        <w:pStyle w:val="Corpsdetexte"/>
      </w:pPr>
    </w:p>
    <w:p w14:paraId="373553E8" w14:textId="77777777" w:rsidR="00094748" w:rsidRPr="00655E8E" w:rsidRDefault="008F3F69">
      <w:pPr>
        <w:pStyle w:val="Corpsdetexte"/>
        <w:ind w:left="100" w:right="123"/>
        <w:jc w:val="both"/>
      </w:pPr>
      <w:r w:rsidRPr="00655E8E">
        <w:t>Aujourd'hui,</w:t>
      </w:r>
      <w:r w:rsidRPr="00655E8E">
        <w:rPr>
          <w:spacing w:val="1"/>
        </w:rPr>
        <w:t xml:space="preserve"> </w:t>
      </w:r>
      <w:r w:rsidRPr="00655E8E">
        <w:t>Amref</w:t>
      </w:r>
      <w:r w:rsidRPr="00655E8E">
        <w:rPr>
          <w:spacing w:val="1"/>
        </w:rPr>
        <w:t xml:space="preserve"> </w:t>
      </w:r>
      <w:r w:rsidRPr="00655E8E">
        <w:t>Health</w:t>
      </w:r>
      <w:r w:rsidRPr="00655E8E">
        <w:rPr>
          <w:spacing w:val="1"/>
        </w:rPr>
        <w:t xml:space="preserve"> </w:t>
      </w:r>
      <w:r w:rsidRPr="00655E8E">
        <w:t>Africa</w:t>
      </w:r>
      <w:r w:rsidRPr="00655E8E">
        <w:rPr>
          <w:spacing w:val="1"/>
        </w:rPr>
        <w:t xml:space="preserve"> </w:t>
      </w:r>
      <w:r w:rsidRPr="00655E8E">
        <w:t>est</w:t>
      </w:r>
      <w:r w:rsidRPr="00655E8E">
        <w:rPr>
          <w:spacing w:val="1"/>
        </w:rPr>
        <w:t xml:space="preserve"> </w:t>
      </w:r>
      <w:r w:rsidRPr="00655E8E">
        <w:t>devenue</w:t>
      </w:r>
      <w:r w:rsidRPr="00655E8E">
        <w:rPr>
          <w:spacing w:val="1"/>
        </w:rPr>
        <w:t xml:space="preserve"> </w:t>
      </w:r>
      <w:r w:rsidRPr="00655E8E">
        <w:t>la</w:t>
      </w:r>
      <w:r w:rsidRPr="00655E8E">
        <w:rPr>
          <w:spacing w:val="1"/>
        </w:rPr>
        <w:t xml:space="preserve"> </w:t>
      </w:r>
      <w:r w:rsidRPr="00655E8E">
        <w:t>première</w:t>
      </w:r>
      <w:r w:rsidRPr="00655E8E">
        <w:rPr>
          <w:spacing w:val="1"/>
        </w:rPr>
        <w:t xml:space="preserve"> </w:t>
      </w:r>
      <w:r w:rsidRPr="00655E8E">
        <w:t>organisation</w:t>
      </w:r>
      <w:r w:rsidRPr="00655E8E">
        <w:rPr>
          <w:spacing w:val="1"/>
        </w:rPr>
        <w:t xml:space="preserve"> </w:t>
      </w:r>
      <w:r w:rsidRPr="00655E8E">
        <w:t>de</w:t>
      </w:r>
      <w:r w:rsidRPr="00655E8E">
        <w:rPr>
          <w:spacing w:val="1"/>
        </w:rPr>
        <w:t xml:space="preserve"> </w:t>
      </w:r>
      <w:r w:rsidRPr="00655E8E">
        <w:t>santé</w:t>
      </w:r>
      <w:r w:rsidRPr="00655E8E">
        <w:rPr>
          <w:spacing w:val="1"/>
        </w:rPr>
        <w:t xml:space="preserve"> </w:t>
      </w:r>
      <w:r w:rsidRPr="00655E8E">
        <w:t>internationale</w:t>
      </w:r>
      <w:r w:rsidRPr="00655E8E">
        <w:rPr>
          <w:spacing w:val="-57"/>
        </w:rPr>
        <w:t xml:space="preserve"> </w:t>
      </w:r>
      <w:r w:rsidRPr="00655E8E">
        <w:t>africaine et mène des programmes dans environ 20 bureaux en Afrique, en Europe et en Amérique du</w:t>
      </w:r>
      <w:r w:rsidRPr="00655E8E">
        <w:rPr>
          <w:spacing w:val="-57"/>
        </w:rPr>
        <w:t xml:space="preserve"> </w:t>
      </w:r>
      <w:r w:rsidRPr="00655E8E">
        <w:t>Nord.</w:t>
      </w:r>
    </w:p>
    <w:p w14:paraId="373553E9" w14:textId="77777777" w:rsidR="00094748" w:rsidRPr="00655E8E" w:rsidRDefault="00094748">
      <w:pPr>
        <w:pStyle w:val="Corpsdetexte"/>
        <w:spacing w:before="3"/>
      </w:pPr>
    </w:p>
    <w:p w14:paraId="373553EA" w14:textId="77777777" w:rsidR="00094748" w:rsidRPr="00655E8E" w:rsidRDefault="008F3F69">
      <w:pPr>
        <w:pStyle w:val="Corpsdetexte"/>
        <w:spacing w:line="237" w:lineRule="auto"/>
        <w:ind w:left="100"/>
      </w:pPr>
      <w:r w:rsidRPr="00655E8E">
        <w:rPr>
          <w:spacing w:val="-1"/>
        </w:rPr>
        <w:t>Afin</w:t>
      </w:r>
      <w:r w:rsidRPr="00655E8E">
        <w:rPr>
          <w:spacing w:val="-14"/>
        </w:rPr>
        <w:t xml:space="preserve"> </w:t>
      </w:r>
      <w:r w:rsidRPr="00655E8E">
        <w:rPr>
          <w:spacing w:val="-1"/>
        </w:rPr>
        <w:t>d'apporter</w:t>
      </w:r>
      <w:r w:rsidRPr="00655E8E">
        <w:rPr>
          <w:spacing w:val="-16"/>
        </w:rPr>
        <w:t xml:space="preserve"> </w:t>
      </w:r>
      <w:r w:rsidRPr="00655E8E">
        <w:t>des</w:t>
      </w:r>
      <w:r w:rsidRPr="00655E8E">
        <w:rPr>
          <w:spacing w:val="-14"/>
        </w:rPr>
        <w:t xml:space="preserve"> </w:t>
      </w:r>
      <w:r w:rsidRPr="00655E8E">
        <w:t>solutions</w:t>
      </w:r>
      <w:r w:rsidRPr="00655E8E">
        <w:rPr>
          <w:spacing w:val="-14"/>
        </w:rPr>
        <w:t xml:space="preserve"> </w:t>
      </w:r>
      <w:r w:rsidRPr="00655E8E">
        <w:t>durables</w:t>
      </w:r>
      <w:r w:rsidRPr="00655E8E">
        <w:rPr>
          <w:spacing w:val="-12"/>
        </w:rPr>
        <w:t xml:space="preserve"> </w:t>
      </w:r>
      <w:r w:rsidRPr="00655E8E">
        <w:t>aux</w:t>
      </w:r>
      <w:r w:rsidRPr="00655E8E">
        <w:rPr>
          <w:spacing w:val="-13"/>
        </w:rPr>
        <w:t xml:space="preserve"> </w:t>
      </w:r>
      <w:r w:rsidRPr="00655E8E">
        <w:t>problèmes</w:t>
      </w:r>
      <w:r w:rsidRPr="00655E8E">
        <w:rPr>
          <w:spacing w:val="-15"/>
        </w:rPr>
        <w:t xml:space="preserve"> </w:t>
      </w:r>
      <w:r w:rsidRPr="00655E8E">
        <w:t>de</w:t>
      </w:r>
      <w:r w:rsidRPr="00655E8E">
        <w:rPr>
          <w:spacing w:val="-15"/>
        </w:rPr>
        <w:t xml:space="preserve"> </w:t>
      </w:r>
      <w:r w:rsidRPr="00655E8E">
        <w:t>santé</w:t>
      </w:r>
      <w:r w:rsidRPr="00655E8E">
        <w:rPr>
          <w:spacing w:val="-15"/>
        </w:rPr>
        <w:t xml:space="preserve"> </w:t>
      </w:r>
      <w:r w:rsidRPr="00655E8E">
        <w:t>des</w:t>
      </w:r>
      <w:r w:rsidRPr="00655E8E">
        <w:rPr>
          <w:spacing w:val="-14"/>
        </w:rPr>
        <w:t xml:space="preserve"> </w:t>
      </w:r>
      <w:r w:rsidRPr="00655E8E">
        <w:t>populations</w:t>
      </w:r>
      <w:r w:rsidRPr="00655E8E">
        <w:rPr>
          <w:spacing w:val="-15"/>
        </w:rPr>
        <w:t xml:space="preserve"> </w:t>
      </w:r>
      <w:r w:rsidRPr="00655E8E">
        <w:t>africaines,</w:t>
      </w:r>
      <w:r w:rsidRPr="00655E8E">
        <w:rPr>
          <w:spacing w:val="-15"/>
        </w:rPr>
        <w:t xml:space="preserve"> </w:t>
      </w:r>
      <w:r w:rsidRPr="00655E8E">
        <w:t>Amref</w:t>
      </w:r>
      <w:r w:rsidRPr="00655E8E">
        <w:rPr>
          <w:spacing w:val="-12"/>
        </w:rPr>
        <w:t xml:space="preserve"> </w:t>
      </w:r>
      <w:r w:rsidRPr="00655E8E">
        <w:t>Health</w:t>
      </w:r>
      <w:r w:rsidRPr="00655E8E">
        <w:rPr>
          <w:spacing w:val="-57"/>
        </w:rPr>
        <w:t xml:space="preserve"> </w:t>
      </w:r>
      <w:r w:rsidRPr="00655E8E">
        <w:t>Africa</w:t>
      </w:r>
      <w:r w:rsidRPr="00655E8E">
        <w:rPr>
          <w:spacing w:val="3"/>
        </w:rPr>
        <w:t xml:space="preserve"> </w:t>
      </w:r>
      <w:r w:rsidRPr="00655E8E">
        <w:t>met</w:t>
      </w:r>
      <w:r w:rsidRPr="00655E8E">
        <w:rPr>
          <w:spacing w:val="3"/>
        </w:rPr>
        <w:t xml:space="preserve"> </w:t>
      </w:r>
      <w:r w:rsidRPr="00655E8E">
        <w:t>en</w:t>
      </w:r>
      <w:r w:rsidRPr="00655E8E">
        <w:rPr>
          <w:spacing w:val="5"/>
        </w:rPr>
        <w:t xml:space="preserve"> </w:t>
      </w:r>
      <w:r w:rsidRPr="00655E8E">
        <w:t>œuvre</w:t>
      </w:r>
      <w:r w:rsidRPr="00655E8E">
        <w:rPr>
          <w:spacing w:val="4"/>
        </w:rPr>
        <w:t xml:space="preserve"> </w:t>
      </w:r>
      <w:r w:rsidRPr="00655E8E">
        <w:t>des</w:t>
      </w:r>
      <w:r w:rsidRPr="00655E8E">
        <w:rPr>
          <w:spacing w:val="6"/>
        </w:rPr>
        <w:t xml:space="preserve"> </w:t>
      </w:r>
      <w:r w:rsidRPr="00655E8E">
        <w:t>programmes</w:t>
      </w:r>
      <w:r w:rsidRPr="00655E8E">
        <w:rPr>
          <w:spacing w:val="3"/>
        </w:rPr>
        <w:t xml:space="preserve"> </w:t>
      </w:r>
      <w:r w:rsidRPr="00655E8E">
        <w:t>qui</w:t>
      </w:r>
      <w:r w:rsidRPr="00655E8E">
        <w:rPr>
          <w:spacing w:val="6"/>
        </w:rPr>
        <w:t xml:space="preserve"> </w:t>
      </w:r>
      <w:r w:rsidRPr="00655E8E">
        <w:t>couvrent</w:t>
      </w:r>
      <w:r w:rsidRPr="00655E8E">
        <w:rPr>
          <w:spacing w:val="4"/>
        </w:rPr>
        <w:t xml:space="preserve"> </w:t>
      </w:r>
      <w:r w:rsidRPr="00655E8E">
        <w:t>différents</w:t>
      </w:r>
      <w:r w:rsidRPr="00655E8E">
        <w:rPr>
          <w:spacing w:val="3"/>
        </w:rPr>
        <w:t xml:space="preserve"> </w:t>
      </w:r>
      <w:r w:rsidRPr="00655E8E">
        <w:t>domaines</w:t>
      </w:r>
      <w:r w:rsidRPr="00655E8E">
        <w:rPr>
          <w:spacing w:val="2"/>
        </w:rPr>
        <w:t xml:space="preserve"> </w:t>
      </w:r>
      <w:r w:rsidRPr="00655E8E">
        <w:t>de</w:t>
      </w:r>
      <w:r w:rsidRPr="00655E8E">
        <w:rPr>
          <w:spacing w:val="7"/>
        </w:rPr>
        <w:t xml:space="preserve"> </w:t>
      </w:r>
      <w:r w:rsidRPr="00655E8E">
        <w:t>la</w:t>
      </w:r>
      <w:r w:rsidRPr="00655E8E">
        <w:rPr>
          <w:spacing w:val="3"/>
        </w:rPr>
        <w:t xml:space="preserve"> </w:t>
      </w:r>
      <w:r w:rsidRPr="00655E8E">
        <w:t>santé</w:t>
      </w:r>
      <w:r w:rsidRPr="00655E8E">
        <w:rPr>
          <w:spacing w:val="3"/>
        </w:rPr>
        <w:t xml:space="preserve"> </w:t>
      </w:r>
      <w:r w:rsidRPr="00655E8E">
        <w:t>publique,</w:t>
      </w:r>
      <w:r w:rsidRPr="00655E8E">
        <w:rPr>
          <w:spacing w:val="5"/>
        </w:rPr>
        <w:t xml:space="preserve"> </w:t>
      </w:r>
      <w:r w:rsidRPr="00655E8E">
        <w:t>à</w:t>
      </w:r>
      <w:r w:rsidRPr="00655E8E">
        <w:rPr>
          <w:spacing w:val="2"/>
        </w:rPr>
        <w:t xml:space="preserve"> </w:t>
      </w:r>
      <w:r w:rsidRPr="00655E8E">
        <w:t>savoir</w:t>
      </w:r>
    </w:p>
    <w:p w14:paraId="373553EB" w14:textId="77777777" w:rsidR="00094748" w:rsidRPr="00655E8E" w:rsidRDefault="008F3F69">
      <w:pPr>
        <w:pStyle w:val="Corpsdetexte"/>
        <w:spacing w:before="1"/>
        <w:ind w:left="100"/>
      </w:pPr>
      <w:r w:rsidRPr="00655E8E">
        <w:t>:</w:t>
      </w:r>
    </w:p>
    <w:p w14:paraId="373553EC" w14:textId="77777777" w:rsidR="00094748" w:rsidRPr="00655E8E" w:rsidRDefault="00094748">
      <w:pPr>
        <w:pStyle w:val="Corpsdetexte"/>
      </w:pPr>
    </w:p>
    <w:p w14:paraId="373553ED"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La</w:t>
      </w:r>
      <w:r w:rsidRPr="00655E8E">
        <w:rPr>
          <w:spacing w:val="-3"/>
          <w:sz w:val="24"/>
        </w:rPr>
        <w:t xml:space="preserve"> </w:t>
      </w:r>
      <w:r w:rsidRPr="00655E8E">
        <w:rPr>
          <w:sz w:val="24"/>
        </w:rPr>
        <w:t>santé</w:t>
      </w:r>
      <w:r w:rsidRPr="00655E8E">
        <w:rPr>
          <w:spacing w:val="-1"/>
          <w:sz w:val="24"/>
        </w:rPr>
        <w:t xml:space="preserve"> </w:t>
      </w:r>
      <w:r w:rsidRPr="00655E8E">
        <w:rPr>
          <w:sz w:val="24"/>
        </w:rPr>
        <w:t>reproductive,</w:t>
      </w:r>
      <w:r w:rsidRPr="00655E8E">
        <w:rPr>
          <w:spacing w:val="-1"/>
          <w:sz w:val="24"/>
        </w:rPr>
        <w:t xml:space="preserve"> </w:t>
      </w:r>
      <w:r w:rsidRPr="00655E8E">
        <w:rPr>
          <w:sz w:val="24"/>
        </w:rPr>
        <w:t>maternelle,</w:t>
      </w:r>
      <w:r w:rsidRPr="00655E8E">
        <w:rPr>
          <w:spacing w:val="-1"/>
          <w:sz w:val="24"/>
        </w:rPr>
        <w:t xml:space="preserve"> </w:t>
      </w:r>
      <w:r w:rsidRPr="00655E8E">
        <w:rPr>
          <w:sz w:val="24"/>
        </w:rPr>
        <w:t>néonatale</w:t>
      </w:r>
      <w:r w:rsidRPr="00655E8E">
        <w:rPr>
          <w:spacing w:val="-1"/>
          <w:sz w:val="24"/>
        </w:rPr>
        <w:t xml:space="preserve"> </w:t>
      </w:r>
      <w:r w:rsidRPr="00655E8E">
        <w:rPr>
          <w:sz w:val="24"/>
        </w:rPr>
        <w:t>et</w:t>
      </w:r>
      <w:r w:rsidRPr="00655E8E">
        <w:rPr>
          <w:spacing w:val="-1"/>
          <w:sz w:val="24"/>
        </w:rPr>
        <w:t xml:space="preserve"> </w:t>
      </w:r>
      <w:r w:rsidRPr="00655E8E">
        <w:rPr>
          <w:sz w:val="24"/>
        </w:rPr>
        <w:t>infantile</w:t>
      </w:r>
      <w:r w:rsidRPr="00655E8E">
        <w:rPr>
          <w:spacing w:val="-1"/>
          <w:sz w:val="24"/>
        </w:rPr>
        <w:t xml:space="preserve"> </w:t>
      </w:r>
      <w:r w:rsidRPr="00655E8E">
        <w:rPr>
          <w:sz w:val="24"/>
        </w:rPr>
        <w:t>;</w:t>
      </w:r>
    </w:p>
    <w:p w14:paraId="373553EE"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La</w:t>
      </w:r>
      <w:r w:rsidRPr="00655E8E">
        <w:rPr>
          <w:spacing w:val="-2"/>
          <w:sz w:val="24"/>
        </w:rPr>
        <w:t xml:space="preserve"> </w:t>
      </w:r>
      <w:r w:rsidRPr="00655E8E">
        <w:rPr>
          <w:sz w:val="24"/>
        </w:rPr>
        <w:t>lutte contre</w:t>
      </w:r>
      <w:r w:rsidRPr="00655E8E">
        <w:rPr>
          <w:spacing w:val="-3"/>
          <w:sz w:val="24"/>
        </w:rPr>
        <w:t xml:space="preserve"> </w:t>
      </w:r>
      <w:r w:rsidRPr="00655E8E">
        <w:rPr>
          <w:sz w:val="24"/>
        </w:rPr>
        <w:t>les</w:t>
      </w:r>
      <w:r w:rsidRPr="00655E8E">
        <w:rPr>
          <w:spacing w:val="-1"/>
          <w:sz w:val="24"/>
        </w:rPr>
        <w:t xml:space="preserve"> </w:t>
      </w:r>
      <w:r w:rsidRPr="00655E8E">
        <w:rPr>
          <w:sz w:val="24"/>
        </w:rPr>
        <w:t>maladies</w:t>
      </w:r>
      <w:r w:rsidRPr="00655E8E">
        <w:rPr>
          <w:spacing w:val="-1"/>
          <w:sz w:val="24"/>
        </w:rPr>
        <w:t xml:space="preserve"> </w:t>
      </w:r>
      <w:r w:rsidRPr="00655E8E">
        <w:rPr>
          <w:sz w:val="24"/>
        </w:rPr>
        <w:t>transmissibles</w:t>
      </w:r>
      <w:r w:rsidRPr="00655E8E">
        <w:rPr>
          <w:spacing w:val="1"/>
          <w:sz w:val="24"/>
        </w:rPr>
        <w:t xml:space="preserve"> </w:t>
      </w:r>
      <w:r w:rsidRPr="00655E8E">
        <w:rPr>
          <w:sz w:val="24"/>
        </w:rPr>
        <w:t>;</w:t>
      </w:r>
    </w:p>
    <w:p w14:paraId="373553EF"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L’accès</w:t>
      </w:r>
      <w:r w:rsidRPr="00655E8E">
        <w:rPr>
          <w:spacing w:val="-3"/>
          <w:sz w:val="24"/>
        </w:rPr>
        <w:t xml:space="preserve"> </w:t>
      </w:r>
      <w:r w:rsidRPr="00655E8E">
        <w:rPr>
          <w:sz w:val="24"/>
        </w:rPr>
        <w:t>à</w:t>
      </w:r>
      <w:r w:rsidRPr="00655E8E">
        <w:rPr>
          <w:spacing w:val="-3"/>
          <w:sz w:val="24"/>
        </w:rPr>
        <w:t xml:space="preserve"> </w:t>
      </w:r>
      <w:r w:rsidRPr="00655E8E">
        <w:rPr>
          <w:sz w:val="24"/>
        </w:rPr>
        <w:t>l'eau,</w:t>
      </w:r>
      <w:r w:rsidRPr="00655E8E">
        <w:rPr>
          <w:spacing w:val="-2"/>
          <w:sz w:val="24"/>
        </w:rPr>
        <w:t xml:space="preserve"> </w:t>
      </w:r>
      <w:r w:rsidRPr="00655E8E">
        <w:rPr>
          <w:sz w:val="24"/>
        </w:rPr>
        <w:t>à</w:t>
      </w:r>
      <w:r w:rsidRPr="00655E8E">
        <w:rPr>
          <w:spacing w:val="-3"/>
          <w:sz w:val="24"/>
        </w:rPr>
        <w:t xml:space="preserve"> </w:t>
      </w:r>
      <w:r w:rsidRPr="00655E8E">
        <w:rPr>
          <w:sz w:val="24"/>
        </w:rPr>
        <w:t>l'hygiène</w:t>
      </w:r>
      <w:r w:rsidRPr="00655E8E">
        <w:rPr>
          <w:spacing w:val="-3"/>
          <w:sz w:val="24"/>
        </w:rPr>
        <w:t xml:space="preserve"> </w:t>
      </w:r>
      <w:r w:rsidRPr="00655E8E">
        <w:rPr>
          <w:sz w:val="24"/>
        </w:rPr>
        <w:t>et</w:t>
      </w:r>
      <w:r w:rsidRPr="00655E8E">
        <w:rPr>
          <w:spacing w:val="-1"/>
          <w:sz w:val="24"/>
        </w:rPr>
        <w:t xml:space="preserve"> </w:t>
      </w:r>
      <w:r w:rsidRPr="00655E8E">
        <w:rPr>
          <w:sz w:val="24"/>
        </w:rPr>
        <w:t>à</w:t>
      </w:r>
      <w:r w:rsidRPr="00655E8E">
        <w:rPr>
          <w:spacing w:val="-2"/>
          <w:sz w:val="24"/>
        </w:rPr>
        <w:t xml:space="preserve"> </w:t>
      </w:r>
      <w:r w:rsidRPr="00655E8E">
        <w:rPr>
          <w:sz w:val="24"/>
        </w:rPr>
        <w:t>l'assainissement</w:t>
      </w:r>
      <w:r w:rsidRPr="00655E8E">
        <w:rPr>
          <w:spacing w:val="-2"/>
          <w:sz w:val="24"/>
        </w:rPr>
        <w:t xml:space="preserve"> </w:t>
      </w:r>
      <w:r w:rsidRPr="00655E8E">
        <w:rPr>
          <w:sz w:val="24"/>
        </w:rPr>
        <w:t>;</w:t>
      </w:r>
    </w:p>
    <w:p w14:paraId="373553F0"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L’accès</w:t>
      </w:r>
      <w:r w:rsidRPr="00655E8E">
        <w:rPr>
          <w:spacing w:val="-3"/>
          <w:sz w:val="24"/>
        </w:rPr>
        <w:t xml:space="preserve"> </w:t>
      </w:r>
      <w:r w:rsidRPr="00655E8E">
        <w:rPr>
          <w:sz w:val="24"/>
        </w:rPr>
        <w:t>à</w:t>
      </w:r>
      <w:r w:rsidRPr="00655E8E">
        <w:rPr>
          <w:spacing w:val="-2"/>
          <w:sz w:val="24"/>
        </w:rPr>
        <w:t xml:space="preserve"> </w:t>
      </w:r>
      <w:r w:rsidRPr="00655E8E">
        <w:rPr>
          <w:sz w:val="24"/>
        </w:rPr>
        <w:t>des</w:t>
      </w:r>
      <w:r w:rsidRPr="00655E8E">
        <w:rPr>
          <w:spacing w:val="-3"/>
          <w:sz w:val="24"/>
        </w:rPr>
        <w:t xml:space="preserve"> </w:t>
      </w:r>
      <w:r w:rsidRPr="00655E8E">
        <w:rPr>
          <w:sz w:val="24"/>
        </w:rPr>
        <w:t>soins</w:t>
      </w:r>
      <w:r w:rsidRPr="00655E8E">
        <w:rPr>
          <w:spacing w:val="-1"/>
          <w:sz w:val="24"/>
        </w:rPr>
        <w:t xml:space="preserve"> </w:t>
      </w:r>
      <w:r w:rsidRPr="00655E8E">
        <w:rPr>
          <w:sz w:val="24"/>
        </w:rPr>
        <w:t>médicaux</w:t>
      </w:r>
      <w:r w:rsidRPr="00655E8E">
        <w:rPr>
          <w:spacing w:val="1"/>
          <w:sz w:val="24"/>
        </w:rPr>
        <w:t xml:space="preserve"> </w:t>
      </w:r>
      <w:r w:rsidRPr="00655E8E">
        <w:rPr>
          <w:sz w:val="24"/>
        </w:rPr>
        <w:t>et</w:t>
      </w:r>
      <w:r w:rsidRPr="00655E8E">
        <w:rPr>
          <w:spacing w:val="-2"/>
          <w:sz w:val="24"/>
        </w:rPr>
        <w:t xml:space="preserve"> </w:t>
      </w:r>
      <w:r w:rsidRPr="00655E8E">
        <w:rPr>
          <w:sz w:val="24"/>
        </w:rPr>
        <w:t>chirurgicaux</w:t>
      </w:r>
      <w:r w:rsidRPr="00655E8E">
        <w:rPr>
          <w:spacing w:val="1"/>
          <w:sz w:val="24"/>
        </w:rPr>
        <w:t xml:space="preserve"> </w:t>
      </w:r>
      <w:r w:rsidRPr="00655E8E">
        <w:rPr>
          <w:sz w:val="24"/>
        </w:rPr>
        <w:t>spécialisés</w:t>
      </w:r>
      <w:r w:rsidRPr="00655E8E">
        <w:rPr>
          <w:spacing w:val="-2"/>
          <w:sz w:val="24"/>
        </w:rPr>
        <w:t xml:space="preserve"> </w:t>
      </w:r>
      <w:r w:rsidRPr="00655E8E">
        <w:rPr>
          <w:sz w:val="24"/>
        </w:rPr>
        <w:t>;</w:t>
      </w:r>
    </w:p>
    <w:p w14:paraId="373553F1"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L’innovation</w:t>
      </w:r>
      <w:r w:rsidRPr="00655E8E">
        <w:rPr>
          <w:spacing w:val="-2"/>
          <w:sz w:val="24"/>
        </w:rPr>
        <w:t xml:space="preserve"> </w:t>
      </w:r>
      <w:r w:rsidRPr="00655E8E">
        <w:rPr>
          <w:sz w:val="24"/>
        </w:rPr>
        <w:t>et</w:t>
      </w:r>
      <w:r w:rsidRPr="00655E8E">
        <w:rPr>
          <w:spacing w:val="-1"/>
          <w:sz w:val="24"/>
        </w:rPr>
        <w:t xml:space="preserve"> </w:t>
      </w:r>
      <w:r w:rsidRPr="00655E8E">
        <w:rPr>
          <w:sz w:val="24"/>
        </w:rPr>
        <w:t>la</w:t>
      </w:r>
      <w:r w:rsidRPr="00655E8E">
        <w:rPr>
          <w:spacing w:val="-2"/>
          <w:sz w:val="24"/>
        </w:rPr>
        <w:t xml:space="preserve"> </w:t>
      </w:r>
      <w:r w:rsidRPr="00655E8E">
        <w:rPr>
          <w:sz w:val="24"/>
        </w:rPr>
        <w:t>recherche</w:t>
      </w:r>
      <w:r w:rsidRPr="00655E8E">
        <w:rPr>
          <w:spacing w:val="-1"/>
          <w:sz w:val="24"/>
        </w:rPr>
        <w:t xml:space="preserve"> </w:t>
      </w:r>
      <w:r w:rsidRPr="00655E8E">
        <w:rPr>
          <w:sz w:val="24"/>
        </w:rPr>
        <w:t>;</w:t>
      </w:r>
    </w:p>
    <w:p w14:paraId="373553F2"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La</w:t>
      </w:r>
      <w:r w:rsidRPr="00655E8E">
        <w:rPr>
          <w:spacing w:val="-1"/>
          <w:sz w:val="24"/>
        </w:rPr>
        <w:t xml:space="preserve"> </w:t>
      </w:r>
      <w:r w:rsidRPr="00655E8E">
        <w:rPr>
          <w:sz w:val="24"/>
        </w:rPr>
        <w:t>riposte</w:t>
      </w:r>
      <w:r w:rsidRPr="00655E8E">
        <w:rPr>
          <w:spacing w:val="-1"/>
          <w:sz w:val="24"/>
        </w:rPr>
        <w:t xml:space="preserve"> </w:t>
      </w:r>
      <w:r w:rsidRPr="00655E8E">
        <w:rPr>
          <w:sz w:val="24"/>
        </w:rPr>
        <w:t>contre</w:t>
      </w:r>
      <w:r w:rsidRPr="00655E8E">
        <w:rPr>
          <w:spacing w:val="-2"/>
          <w:sz w:val="24"/>
        </w:rPr>
        <w:t xml:space="preserve"> </w:t>
      </w:r>
      <w:r w:rsidRPr="00655E8E">
        <w:rPr>
          <w:sz w:val="24"/>
        </w:rPr>
        <w:t>la</w:t>
      </w:r>
      <w:r w:rsidRPr="00655E8E">
        <w:rPr>
          <w:spacing w:val="-1"/>
          <w:sz w:val="24"/>
        </w:rPr>
        <w:t xml:space="preserve"> </w:t>
      </w:r>
      <w:r w:rsidRPr="00655E8E">
        <w:rPr>
          <w:sz w:val="24"/>
        </w:rPr>
        <w:t>COVID 19.</w:t>
      </w:r>
    </w:p>
    <w:p w14:paraId="373553F3" w14:textId="77777777" w:rsidR="00094748" w:rsidRPr="00655E8E" w:rsidRDefault="00094748">
      <w:pPr>
        <w:pStyle w:val="Corpsdetexte"/>
      </w:pPr>
    </w:p>
    <w:p w14:paraId="373553F4" w14:textId="77777777" w:rsidR="00094748" w:rsidRPr="00655E8E" w:rsidRDefault="008F3F69">
      <w:pPr>
        <w:pStyle w:val="Corpsdetexte"/>
        <w:spacing w:before="1"/>
        <w:ind w:left="100"/>
      </w:pPr>
      <w:r w:rsidRPr="00655E8E">
        <w:t>Ces</w:t>
      </w:r>
      <w:r w:rsidRPr="00655E8E">
        <w:rPr>
          <w:spacing w:val="16"/>
        </w:rPr>
        <w:t xml:space="preserve"> </w:t>
      </w:r>
      <w:r w:rsidRPr="00655E8E">
        <w:t>différentes</w:t>
      </w:r>
      <w:r w:rsidRPr="00655E8E">
        <w:rPr>
          <w:spacing w:val="16"/>
        </w:rPr>
        <w:t xml:space="preserve"> </w:t>
      </w:r>
      <w:r w:rsidRPr="00655E8E">
        <w:t>interventions</w:t>
      </w:r>
      <w:r w:rsidRPr="00655E8E">
        <w:rPr>
          <w:spacing w:val="17"/>
        </w:rPr>
        <w:t xml:space="preserve"> </w:t>
      </w:r>
      <w:r w:rsidRPr="00655E8E">
        <w:t>sont</w:t>
      </w:r>
      <w:r w:rsidRPr="00655E8E">
        <w:rPr>
          <w:spacing w:val="15"/>
        </w:rPr>
        <w:t xml:space="preserve"> </w:t>
      </w:r>
      <w:r w:rsidRPr="00655E8E">
        <w:t>mises</w:t>
      </w:r>
      <w:r w:rsidRPr="00655E8E">
        <w:rPr>
          <w:spacing w:val="16"/>
        </w:rPr>
        <w:t xml:space="preserve"> </w:t>
      </w:r>
      <w:r w:rsidRPr="00655E8E">
        <w:t>en</w:t>
      </w:r>
      <w:r w:rsidRPr="00655E8E">
        <w:rPr>
          <w:spacing w:val="16"/>
        </w:rPr>
        <w:t xml:space="preserve"> </w:t>
      </w:r>
      <w:r w:rsidRPr="00655E8E">
        <w:t>œuvre</w:t>
      </w:r>
      <w:r w:rsidRPr="00655E8E">
        <w:rPr>
          <w:spacing w:val="16"/>
        </w:rPr>
        <w:t xml:space="preserve"> </w:t>
      </w:r>
      <w:r w:rsidRPr="00655E8E">
        <w:t>dans</w:t>
      </w:r>
      <w:r w:rsidRPr="00655E8E">
        <w:rPr>
          <w:spacing w:val="17"/>
        </w:rPr>
        <w:t xml:space="preserve"> </w:t>
      </w:r>
      <w:r w:rsidRPr="00655E8E">
        <w:t>le</w:t>
      </w:r>
      <w:r w:rsidRPr="00655E8E">
        <w:rPr>
          <w:spacing w:val="16"/>
        </w:rPr>
        <w:t xml:space="preserve"> </w:t>
      </w:r>
      <w:r w:rsidRPr="00655E8E">
        <w:t>cadre</w:t>
      </w:r>
      <w:r w:rsidRPr="00655E8E">
        <w:rPr>
          <w:spacing w:val="14"/>
        </w:rPr>
        <w:t xml:space="preserve"> </w:t>
      </w:r>
      <w:r w:rsidRPr="00655E8E">
        <w:t>d’un</w:t>
      </w:r>
      <w:r w:rsidRPr="00655E8E">
        <w:rPr>
          <w:spacing w:val="16"/>
        </w:rPr>
        <w:t xml:space="preserve"> </w:t>
      </w:r>
      <w:r w:rsidRPr="00655E8E">
        <w:t>renforcement</w:t>
      </w:r>
      <w:r w:rsidRPr="00655E8E">
        <w:rPr>
          <w:spacing w:val="17"/>
        </w:rPr>
        <w:t xml:space="preserve"> </w:t>
      </w:r>
      <w:r w:rsidRPr="00655E8E">
        <w:t>des</w:t>
      </w:r>
      <w:r w:rsidRPr="00655E8E">
        <w:rPr>
          <w:spacing w:val="17"/>
        </w:rPr>
        <w:t xml:space="preserve"> </w:t>
      </w:r>
      <w:r w:rsidRPr="00655E8E">
        <w:t>systèmes</w:t>
      </w:r>
      <w:r w:rsidRPr="00655E8E">
        <w:rPr>
          <w:spacing w:val="16"/>
        </w:rPr>
        <w:t xml:space="preserve"> </w:t>
      </w:r>
      <w:r w:rsidRPr="00655E8E">
        <w:t>de</w:t>
      </w:r>
      <w:r w:rsidRPr="00655E8E">
        <w:rPr>
          <w:spacing w:val="-57"/>
        </w:rPr>
        <w:t xml:space="preserve"> </w:t>
      </w:r>
      <w:r w:rsidRPr="00655E8E">
        <w:t>santé</w:t>
      </w:r>
      <w:r w:rsidRPr="00655E8E">
        <w:rPr>
          <w:spacing w:val="-1"/>
        </w:rPr>
        <w:t xml:space="preserve"> </w:t>
      </w:r>
      <w:r w:rsidRPr="00655E8E">
        <w:t>publique en</w:t>
      </w:r>
      <w:r w:rsidRPr="00655E8E">
        <w:rPr>
          <w:spacing w:val="2"/>
        </w:rPr>
        <w:t xml:space="preserve"> </w:t>
      </w:r>
      <w:r w:rsidRPr="00655E8E">
        <w:t>général</w:t>
      </w:r>
      <w:r w:rsidRPr="00655E8E">
        <w:rPr>
          <w:spacing w:val="2"/>
        </w:rPr>
        <w:t xml:space="preserve"> </w:t>
      </w:r>
      <w:r w:rsidRPr="00655E8E">
        <w:t>et communautaire</w:t>
      </w:r>
      <w:r w:rsidRPr="00655E8E">
        <w:rPr>
          <w:spacing w:val="-1"/>
        </w:rPr>
        <w:t xml:space="preserve"> </w:t>
      </w:r>
      <w:r w:rsidRPr="00655E8E">
        <w:t>en particulier.</w:t>
      </w:r>
    </w:p>
    <w:p w14:paraId="373553F5" w14:textId="77777777" w:rsidR="00094748" w:rsidRPr="00655E8E" w:rsidRDefault="00094748">
      <w:pPr>
        <w:pStyle w:val="Corpsdetexte"/>
      </w:pPr>
    </w:p>
    <w:p w14:paraId="373553F6" w14:textId="48BA0616" w:rsidR="00094748" w:rsidRPr="00655E8E" w:rsidRDefault="008F3F69">
      <w:pPr>
        <w:pStyle w:val="Corpsdetexte"/>
        <w:ind w:left="100" w:right="118" w:firstLine="60"/>
        <w:jc w:val="both"/>
      </w:pPr>
      <w:r w:rsidRPr="00655E8E">
        <w:t>Amref</w:t>
      </w:r>
      <w:r w:rsidRPr="00655E8E">
        <w:rPr>
          <w:spacing w:val="-10"/>
        </w:rPr>
        <w:t xml:space="preserve"> </w:t>
      </w:r>
      <w:r w:rsidRPr="00655E8E">
        <w:t>Health</w:t>
      </w:r>
      <w:r w:rsidRPr="00655E8E">
        <w:rPr>
          <w:spacing w:val="-10"/>
        </w:rPr>
        <w:t xml:space="preserve"> </w:t>
      </w:r>
      <w:r w:rsidRPr="00655E8E">
        <w:t>Africa</w:t>
      </w:r>
      <w:r w:rsidRPr="00655E8E">
        <w:rPr>
          <w:spacing w:val="-10"/>
        </w:rPr>
        <w:t xml:space="preserve"> </w:t>
      </w:r>
      <w:r w:rsidRPr="00655E8E">
        <w:t>a</w:t>
      </w:r>
      <w:r w:rsidRPr="00655E8E">
        <w:rPr>
          <w:spacing w:val="-11"/>
        </w:rPr>
        <w:t xml:space="preserve"> </w:t>
      </w:r>
      <w:r w:rsidRPr="00655E8E">
        <w:t>ouvert</w:t>
      </w:r>
      <w:r w:rsidRPr="00655E8E">
        <w:rPr>
          <w:spacing w:val="-10"/>
        </w:rPr>
        <w:t xml:space="preserve"> </w:t>
      </w:r>
      <w:r w:rsidRPr="00655E8E">
        <w:t>depuis</w:t>
      </w:r>
      <w:r w:rsidRPr="00655E8E">
        <w:rPr>
          <w:spacing w:val="-8"/>
        </w:rPr>
        <w:t xml:space="preserve"> </w:t>
      </w:r>
      <w:r w:rsidRPr="00655E8E">
        <w:t>2011</w:t>
      </w:r>
      <w:r w:rsidRPr="00655E8E">
        <w:rPr>
          <w:spacing w:val="-10"/>
        </w:rPr>
        <w:t xml:space="preserve"> </w:t>
      </w:r>
      <w:r w:rsidRPr="00655E8E">
        <w:t>son</w:t>
      </w:r>
      <w:r w:rsidRPr="00655E8E">
        <w:rPr>
          <w:spacing w:val="-10"/>
        </w:rPr>
        <w:t xml:space="preserve"> </w:t>
      </w:r>
      <w:r w:rsidRPr="00655E8E">
        <w:t>bureau</w:t>
      </w:r>
      <w:r w:rsidRPr="00655E8E">
        <w:rPr>
          <w:spacing w:val="-9"/>
        </w:rPr>
        <w:t xml:space="preserve"> </w:t>
      </w:r>
      <w:r w:rsidRPr="00655E8E">
        <w:t>régional</w:t>
      </w:r>
      <w:r w:rsidRPr="00655E8E">
        <w:rPr>
          <w:spacing w:val="-9"/>
        </w:rPr>
        <w:t xml:space="preserve"> </w:t>
      </w:r>
      <w:r w:rsidRPr="00655E8E">
        <w:t>pour</w:t>
      </w:r>
      <w:r w:rsidRPr="00655E8E">
        <w:rPr>
          <w:spacing w:val="-10"/>
        </w:rPr>
        <w:t xml:space="preserve"> </w:t>
      </w:r>
      <w:r w:rsidRPr="00655E8E">
        <w:t>l’Afrique</w:t>
      </w:r>
      <w:r w:rsidRPr="00655E8E">
        <w:rPr>
          <w:spacing w:val="-10"/>
        </w:rPr>
        <w:t xml:space="preserve"> </w:t>
      </w:r>
      <w:r w:rsidRPr="00655E8E">
        <w:t>de</w:t>
      </w:r>
      <w:r w:rsidRPr="00655E8E">
        <w:rPr>
          <w:spacing w:val="-11"/>
        </w:rPr>
        <w:t xml:space="preserve"> </w:t>
      </w:r>
      <w:r w:rsidRPr="00655E8E">
        <w:t>l’Ouest</w:t>
      </w:r>
      <w:r w:rsidRPr="00655E8E">
        <w:rPr>
          <w:spacing w:val="-9"/>
        </w:rPr>
        <w:t xml:space="preserve"> </w:t>
      </w:r>
      <w:r w:rsidRPr="00655E8E">
        <w:t>à</w:t>
      </w:r>
      <w:r w:rsidRPr="00655E8E">
        <w:rPr>
          <w:spacing w:val="-10"/>
        </w:rPr>
        <w:t xml:space="preserve"> </w:t>
      </w:r>
      <w:r w:rsidRPr="00655E8E">
        <w:t>Dakar</w:t>
      </w:r>
      <w:r w:rsidRPr="00655E8E">
        <w:rPr>
          <w:spacing w:val="-6"/>
        </w:rPr>
        <w:t xml:space="preserve"> </w:t>
      </w:r>
      <w:r w:rsidRPr="00655E8E">
        <w:t>pour</w:t>
      </w:r>
      <w:r w:rsidRPr="00655E8E">
        <w:rPr>
          <w:spacing w:val="-58"/>
        </w:rPr>
        <w:t xml:space="preserve"> </w:t>
      </w:r>
      <w:r w:rsidRPr="00655E8E">
        <w:t>apporter</w:t>
      </w:r>
      <w:r w:rsidRPr="00655E8E">
        <w:rPr>
          <w:spacing w:val="-5"/>
        </w:rPr>
        <w:t xml:space="preserve"> </w:t>
      </w:r>
      <w:r w:rsidRPr="00655E8E">
        <w:t>une</w:t>
      </w:r>
      <w:r w:rsidRPr="00655E8E">
        <w:rPr>
          <w:spacing w:val="-2"/>
        </w:rPr>
        <w:t xml:space="preserve"> </w:t>
      </w:r>
      <w:r w:rsidRPr="00655E8E">
        <w:t>assistance</w:t>
      </w:r>
      <w:r w:rsidRPr="00655E8E">
        <w:rPr>
          <w:spacing w:val="-5"/>
        </w:rPr>
        <w:t xml:space="preserve"> </w:t>
      </w:r>
      <w:r w:rsidRPr="00655E8E">
        <w:t>dans</w:t>
      </w:r>
      <w:r w:rsidRPr="00655E8E">
        <w:rPr>
          <w:spacing w:val="-4"/>
        </w:rPr>
        <w:t xml:space="preserve"> </w:t>
      </w:r>
      <w:r w:rsidRPr="00655E8E">
        <w:t>les</w:t>
      </w:r>
      <w:r w:rsidRPr="00655E8E">
        <w:rPr>
          <w:spacing w:val="-4"/>
        </w:rPr>
        <w:t xml:space="preserve"> </w:t>
      </w:r>
      <w:r w:rsidRPr="00655E8E">
        <w:t>pays</w:t>
      </w:r>
      <w:r w:rsidRPr="00655E8E">
        <w:rPr>
          <w:spacing w:val="-4"/>
        </w:rPr>
        <w:t xml:space="preserve"> </w:t>
      </w:r>
      <w:r w:rsidRPr="00655E8E">
        <w:t>de</w:t>
      </w:r>
      <w:r w:rsidRPr="00655E8E">
        <w:rPr>
          <w:spacing w:val="-5"/>
        </w:rPr>
        <w:t xml:space="preserve"> </w:t>
      </w:r>
      <w:r w:rsidRPr="00655E8E">
        <w:t>la</w:t>
      </w:r>
      <w:r w:rsidRPr="00655E8E">
        <w:rPr>
          <w:spacing w:val="-4"/>
        </w:rPr>
        <w:t xml:space="preserve"> </w:t>
      </w:r>
      <w:r w:rsidRPr="00655E8E">
        <w:t>sous-région</w:t>
      </w:r>
      <w:r w:rsidRPr="00655E8E">
        <w:rPr>
          <w:spacing w:val="-3"/>
        </w:rPr>
        <w:t xml:space="preserve"> </w:t>
      </w:r>
      <w:r w:rsidRPr="00655E8E">
        <w:t>comme</w:t>
      </w:r>
      <w:r w:rsidRPr="00655E8E">
        <w:rPr>
          <w:spacing w:val="-5"/>
        </w:rPr>
        <w:t xml:space="preserve"> </w:t>
      </w:r>
      <w:r w:rsidRPr="00655E8E">
        <w:t>la</w:t>
      </w:r>
      <w:r w:rsidRPr="00655E8E">
        <w:rPr>
          <w:spacing w:val="-4"/>
        </w:rPr>
        <w:t xml:space="preserve"> </w:t>
      </w:r>
      <w:r w:rsidRPr="00655E8E">
        <w:t>Guinée,</w:t>
      </w:r>
      <w:r w:rsidRPr="00655E8E">
        <w:rPr>
          <w:spacing w:val="-4"/>
        </w:rPr>
        <w:t xml:space="preserve"> </w:t>
      </w:r>
      <w:r w:rsidRPr="00655E8E">
        <w:t>le</w:t>
      </w:r>
      <w:r w:rsidRPr="00655E8E">
        <w:rPr>
          <w:spacing w:val="-5"/>
        </w:rPr>
        <w:t xml:space="preserve"> </w:t>
      </w:r>
      <w:r w:rsidRPr="00655E8E">
        <w:t>Burkina</w:t>
      </w:r>
      <w:r w:rsidRPr="00655E8E">
        <w:rPr>
          <w:spacing w:val="-3"/>
        </w:rPr>
        <w:t xml:space="preserve"> </w:t>
      </w:r>
      <w:r w:rsidRPr="00655E8E">
        <w:t>Faso,</w:t>
      </w:r>
      <w:r w:rsidRPr="00655E8E">
        <w:rPr>
          <w:spacing w:val="-4"/>
        </w:rPr>
        <w:t xml:space="preserve"> </w:t>
      </w:r>
      <w:r w:rsidRPr="00655E8E">
        <w:t>la</w:t>
      </w:r>
      <w:r w:rsidRPr="00655E8E">
        <w:rPr>
          <w:spacing w:val="-4"/>
        </w:rPr>
        <w:t xml:space="preserve"> </w:t>
      </w:r>
      <w:r w:rsidRPr="00655E8E">
        <w:t>Gambie,</w:t>
      </w:r>
      <w:r w:rsidRPr="00655E8E">
        <w:rPr>
          <w:spacing w:val="-57"/>
        </w:rPr>
        <w:t xml:space="preserve"> </w:t>
      </w:r>
      <w:r w:rsidRPr="00655E8E">
        <w:t>la</w:t>
      </w:r>
      <w:r w:rsidRPr="00655E8E">
        <w:rPr>
          <w:spacing w:val="-1"/>
        </w:rPr>
        <w:t xml:space="preserve"> </w:t>
      </w:r>
      <w:r w:rsidRPr="00655E8E">
        <w:t>Côte</w:t>
      </w:r>
      <w:r w:rsidRPr="00655E8E">
        <w:rPr>
          <w:spacing w:val="-1"/>
        </w:rPr>
        <w:t xml:space="preserve"> </w:t>
      </w:r>
      <w:r w:rsidRPr="00655E8E">
        <w:t>d’Ivoire, le Togo</w:t>
      </w:r>
      <w:r w:rsidRPr="00655E8E">
        <w:rPr>
          <w:spacing w:val="2"/>
        </w:rPr>
        <w:t xml:space="preserve"> </w:t>
      </w:r>
      <w:r w:rsidRPr="00655E8E">
        <w:t>etc.</w:t>
      </w:r>
    </w:p>
    <w:p w14:paraId="373553F7" w14:textId="77777777" w:rsidR="00094748" w:rsidRPr="00655E8E" w:rsidRDefault="00094748">
      <w:pPr>
        <w:pStyle w:val="Corpsdetexte"/>
      </w:pPr>
    </w:p>
    <w:p w14:paraId="373553F8" w14:textId="52196299" w:rsidR="00094748" w:rsidRPr="00655E8E" w:rsidRDefault="008F3F69">
      <w:pPr>
        <w:pStyle w:val="Corpsdetexte"/>
        <w:ind w:left="100"/>
      </w:pPr>
      <w:r w:rsidRPr="00655E8E">
        <w:t>Pour</w:t>
      </w:r>
      <w:r w:rsidRPr="00655E8E">
        <w:rPr>
          <w:spacing w:val="-1"/>
        </w:rPr>
        <w:t xml:space="preserve"> </w:t>
      </w:r>
      <w:r w:rsidRPr="00655E8E">
        <w:t>l’instant</w:t>
      </w:r>
      <w:r w:rsidRPr="00655E8E">
        <w:rPr>
          <w:spacing w:val="-1"/>
        </w:rPr>
        <w:t xml:space="preserve"> </w:t>
      </w:r>
      <w:r w:rsidRPr="00655E8E">
        <w:t>seul</w:t>
      </w:r>
      <w:r w:rsidRPr="00655E8E">
        <w:rPr>
          <w:spacing w:val="-2"/>
        </w:rPr>
        <w:t xml:space="preserve"> </w:t>
      </w:r>
      <w:r w:rsidRPr="00655E8E">
        <w:t>la</w:t>
      </w:r>
      <w:r w:rsidRPr="00655E8E">
        <w:rPr>
          <w:spacing w:val="-2"/>
        </w:rPr>
        <w:t xml:space="preserve"> </w:t>
      </w:r>
      <w:r w:rsidRPr="00655E8E">
        <w:t>Guinée</w:t>
      </w:r>
      <w:r w:rsidRPr="00655E8E">
        <w:rPr>
          <w:spacing w:val="-1"/>
        </w:rPr>
        <w:t xml:space="preserve"> </w:t>
      </w:r>
      <w:r w:rsidRPr="00655E8E">
        <w:t>a</w:t>
      </w:r>
      <w:r w:rsidRPr="00655E8E">
        <w:rPr>
          <w:spacing w:val="-2"/>
        </w:rPr>
        <w:t xml:space="preserve"> </w:t>
      </w:r>
      <w:r w:rsidRPr="00655E8E">
        <w:t>ouvert</w:t>
      </w:r>
      <w:r w:rsidRPr="00655E8E">
        <w:rPr>
          <w:spacing w:val="-1"/>
        </w:rPr>
        <w:t xml:space="preserve"> </w:t>
      </w:r>
      <w:r w:rsidRPr="00655E8E">
        <w:t>son</w:t>
      </w:r>
      <w:r w:rsidRPr="00655E8E">
        <w:rPr>
          <w:spacing w:val="-1"/>
        </w:rPr>
        <w:t xml:space="preserve"> </w:t>
      </w:r>
      <w:r w:rsidRPr="00655E8E">
        <w:t>bureau</w:t>
      </w:r>
      <w:r w:rsidRPr="00655E8E">
        <w:rPr>
          <w:spacing w:val="1"/>
        </w:rPr>
        <w:t xml:space="preserve"> </w:t>
      </w:r>
      <w:r w:rsidRPr="00655E8E">
        <w:t>pays</w:t>
      </w:r>
      <w:r w:rsidR="008D3486" w:rsidRPr="00655E8E">
        <w:t xml:space="preserve"> en 2014</w:t>
      </w:r>
      <w:r w:rsidRPr="00655E8E">
        <w:t>.</w:t>
      </w:r>
    </w:p>
    <w:p w14:paraId="32E875A7" w14:textId="77777777" w:rsidR="008D3486" w:rsidRPr="00655E8E" w:rsidRDefault="008D3486">
      <w:pPr>
        <w:pStyle w:val="Corpsdetexte"/>
        <w:ind w:left="100"/>
      </w:pPr>
    </w:p>
    <w:p w14:paraId="670A917D" w14:textId="28A80D77" w:rsidR="008D3486" w:rsidRPr="00655E8E" w:rsidRDefault="008D3486">
      <w:pPr>
        <w:pStyle w:val="Corpsdetexte"/>
        <w:ind w:left="100"/>
      </w:pPr>
      <w:r w:rsidRPr="00655E8E">
        <w:t xml:space="preserve">Le projet VGO est mis en œuvre en Guinée avec un budget total de </w:t>
      </w:r>
      <w:r w:rsidRPr="00655E8E">
        <w:rPr>
          <w:b/>
        </w:rPr>
        <w:t>1 130 000 EUR</w:t>
      </w:r>
      <w:r w:rsidRPr="00655E8E">
        <w:t xml:space="preserve"> pour la période de Janvier 2022 à Décembre 2024.</w:t>
      </w:r>
    </w:p>
    <w:p w14:paraId="4C6063AC" w14:textId="28DC996C" w:rsidR="008D3486" w:rsidRPr="00655E8E" w:rsidRDefault="008D3486">
      <w:pPr>
        <w:pStyle w:val="Corpsdetexte"/>
        <w:ind w:left="100"/>
      </w:pPr>
    </w:p>
    <w:p w14:paraId="430D23F5" w14:textId="77777777" w:rsidR="008D3486" w:rsidRPr="00655E8E" w:rsidRDefault="008D3486" w:rsidP="008D3486">
      <w:pPr>
        <w:adjustRightInd w:val="0"/>
        <w:spacing w:before="120"/>
        <w:jc w:val="both"/>
      </w:pPr>
      <w:r w:rsidRPr="00655E8E">
        <w:rPr>
          <w:b/>
        </w:rPr>
        <w:t>Le projet vise à atteindre 4 résultats</w:t>
      </w:r>
      <w:r w:rsidRPr="00655E8E">
        <w:t xml:space="preserve"> (1)</w:t>
      </w:r>
      <w:r w:rsidRPr="00655E8E">
        <w:rPr>
          <w:sz w:val="23"/>
          <w:szCs w:val="23"/>
        </w:rPr>
        <w:t xml:space="preserve"> </w:t>
      </w:r>
      <w:r w:rsidRPr="00655E8E">
        <w:t xml:space="preserve">L’ampleur des violences obstétricales et gynécologiques est connue, les différentes formes de VGO et facteurs associés à la survenue des VGO sont identifiés (2) Les compétences des agents de santé dans la prévention des VGO dans le cadre de la prise en charge des patientes sont renforcées (3) Le niveau d’éducation à la santé de la population est amélioré pour favoriser les choix consentis dans leur prise en charge (4) Les conditions pour une intervention d’échelle nationale pour la prévention des VGO sont mises en place. </w:t>
      </w:r>
    </w:p>
    <w:p w14:paraId="6A295062" w14:textId="77777777" w:rsidR="008D3486" w:rsidRPr="00655E8E" w:rsidRDefault="008D3486" w:rsidP="008D3486">
      <w:pPr>
        <w:adjustRightInd w:val="0"/>
        <w:spacing w:before="120"/>
        <w:jc w:val="both"/>
      </w:pPr>
      <w:r w:rsidRPr="00655E8E">
        <w:rPr>
          <w:b/>
        </w:rPr>
        <w:t>L’intervention allie un dispositif de recherche à l’expérimentation, dans un projet inédit en Guinée</w:t>
      </w:r>
      <w:r w:rsidRPr="00655E8E">
        <w:t xml:space="preserve">.  Les actions prévues comprennent : </w:t>
      </w:r>
    </w:p>
    <w:p w14:paraId="4DFDAC66" w14:textId="77777777" w:rsidR="008D3486" w:rsidRPr="00655E8E" w:rsidRDefault="008D3486" w:rsidP="008D3486">
      <w:pPr>
        <w:adjustRightInd w:val="0"/>
        <w:jc w:val="both"/>
      </w:pPr>
      <w:r w:rsidRPr="00655E8E">
        <w:t xml:space="preserve">(1) la conduite d’une </w:t>
      </w:r>
      <w:r w:rsidRPr="00655E8E">
        <w:rPr>
          <w:b/>
        </w:rPr>
        <w:t>recherche pour établir une typologie des VGO, des publics victimes de VGO et des facteurs de niveau individuel et systémique</w:t>
      </w:r>
      <w:r w:rsidRPr="00655E8E">
        <w:t xml:space="preserve"> autorisant la survenue et la perpétuation de ces VGO. </w:t>
      </w:r>
    </w:p>
    <w:p w14:paraId="17CB9502" w14:textId="374B6CF8" w:rsidR="008D3486" w:rsidRPr="00655E8E" w:rsidRDefault="008D3486" w:rsidP="008D3486">
      <w:pPr>
        <w:adjustRightInd w:val="0"/>
        <w:jc w:val="both"/>
      </w:pPr>
      <w:r w:rsidRPr="00655E8E">
        <w:lastRenderedPageBreak/>
        <w:t xml:space="preserve">(2) A partir des recommandations issues de cette recherche, le projet va établir puis expérimenter des stratégies innovantes pour favoriser la prévention des VGO au niveau des acteurs du système de santé comme des communautés, en s’appuyant sur une approche transformative de genre vraiment adaptée aux réalités socio-culturelles </w:t>
      </w:r>
      <w:r w:rsidR="00AC28DA" w:rsidRPr="00655E8E">
        <w:t>locales.</w:t>
      </w:r>
      <w:r w:rsidRPr="00655E8E">
        <w:t xml:space="preserve"> Le projet va renforcer les cadres institutionnels d’une part en développant des </w:t>
      </w:r>
      <w:r w:rsidRPr="00655E8E">
        <w:rPr>
          <w:b/>
        </w:rPr>
        <w:t>standards sur la prévention des VGO</w:t>
      </w:r>
      <w:r w:rsidRPr="00655E8E">
        <w:t xml:space="preserve"> dans les protocoles de conseil à la Planification Familiale et la santé sexuelle et reproductive et de prise en charge au niveau des structures de santé, et en élaborant un </w:t>
      </w:r>
      <w:r w:rsidRPr="00655E8E">
        <w:rPr>
          <w:b/>
        </w:rPr>
        <w:t>protocole de surveillance et de référencement des VGO</w:t>
      </w:r>
      <w:r w:rsidRPr="00655E8E">
        <w:t xml:space="preserve">. D’autre part, en développant des </w:t>
      </w:r>
      <w:r w:rsidRPr="00655E8E">
        <w:rPr>
          <w:b/>
        </w:rPr>
        <w:t>curricula de formation des agents de santé en structure et communautaires sur la prévention des VGO,</w:t>
      </w:r>
      <w:r w:rsidRPr="00655E8E">
        <w:t xml:space="preserve"> pour ainsi toucher de façon systémique tous les niveaux</w:t>
      </w:r>
      <w:r w:rsidRPr="00655E8E">
        <w:rPr>
          <w:sz w:val="16"/>
          <w:szCs w:val="16"/>
        </w:rPr>
        <w:t xml:space="preserve"> </w:t>
      </w:r>
      <w:r w:rsidRPr="00655E8E">
        <w:t xml:space="preserve">de la chaîne de soins (du conseil en planification familiale jusqu’aux soins post natals), et à tous les niveaux de la pyramide de soins (hôpital, centre et poste de santé, communauté), et </w:t>
      </w:r>
      <w:r w:rsidRPr="00655E8E">
        <w:rPr>
          <w:b/>
        </w:rPr>
        <w:t>des modules de sensibilisation/ éducation à la santé destinés aux communautés sur la sensibilisation aux droits en santé sexuelle et reproductive des femmes et sur la notion de consentement</w:t>
      </w:r>
      <w:r w:rsidRPr="00655E8E">
        <w:t>.</w:t>
      </w:r>
    </w:p>
    <w:p w14:paraId="782019EE" w14:textId="77777777" w:rsidR="008D3486" w:rsidRPr="00655E8E" w:rsidRDefault="008D3486" w:rsidP="008D3486">
      <w:pPr>
        <w:adjustRightInd w:val="0"/>
        <w:jc w:val="both"/>
        <w:rPr>
          <w:b/>
        </w:rPr>
      </w:pPr>
      <w:r w:rsidRPr="00655E8E">
        <w:t xml:space="preserve">(3) Sur cette base, on expérimentera </w:t>
      </w:r>
      <w:r w:rsidRPr="00655E8E">
        <w:rPr>
          <w:b/>
        </w:rPr>
        <w:t>une formation innovante, basée sur une approche transformative de genre, des agents de santé et superviseurs en santé</w:t>
      </w:r>
      <w:r w:rsidRPr="00655E8E">
        <w:t xml:space="preserve"> </w:t>
      </w:r>
      <w:r w:rsidRPr="00655E8E">
        <w:rPr>
          <w:b/>
        </w:rPr>
        <w:t>et acteurs communautaires de la santé</w:t>
      </w:r>
      <w:r w:rsidRPr="00655E8E">
        <w:t xml:space="preserve"> et les appuiera dans la mise en œuvre </w:t>
      </w:r>
      <w:r w:rsidRPr="00655E8E">
        <w:rPr>
          <w:b/>
        </w:rPr>
        <w:t xml:space="preserve">d’actions communautaires et d’éducation à la santé ciblée sur la prévention et la lutte contre les VGO.  </w:t>
      </w:r>
    </w:p>
    <w:p w14:paraId="028FC61C" w14:textId="77777777" w:rsidR="008D3486" w:rsidRPr="00655E8E" w:rsidRDefault="008D3486" w:rsidP="008D3486">
      <w:pPr>
        <w:adjustRightInd w:val="0"/>
        <w:jc w:val="both"/>
      </w:pPr>
      <w:r w:rsidRPr="00655E8E">
        <w:t>(4)</w:t>
      </w:r>
      <w:r w:rsidRPr="00655E8E">
        <w:rPr>
          <w:b/>
        </w:rPr>
        <w:t xml:space="preserve"> </w:t>
      </w:r>
      <w:r w:rsidRPr="00655E8E">
        <w:t xml:space="preserve">Les résultats seront documentés, </w:t>
      </w:r>
      <w:r w:rsidRPr="00655E8E">
        <w:rPr>
          <w:b/>
        </w:rPr>
        <w:t>validés, modélisés et disséminés</w:t>
      </w:r>
      <w:r w:rsidRPr="00655E8E">
        <w:t xml:space="preserve"> auprès des partenaires techniques et financiers pour assurer une intégration dans les politiques nationales, dans les cursus de formation des prestataires de santé et une future mise à l’échelle. </w:t>
      </w:r>
    </w:p>
    <w:p w14:paraId="373553F9" w14:textId="77777777" w:rsidR="00094748" w:rsidRPr="00655E8E" w:rsidRDefault="00094748">
      <w:pPr>
        <w:pStyle w:val="Corpsdetexte"/>
      </w:pPr>
    </w:p>
    <w:p w14:paraId="373553FE" w14:textId="77777777" w:rsidR="00094748" w:rsidRPr="00655E8E" w:rsidRDefault="008F3F69">
      <w:pPr>
        <w:pStyle w:val="Titre1"/>
        <w:numPr>
          <w:ilvl w:val="0"/>
          <w:numId w:val="4"/>
        </w:numPr>
        <w:tabs>
          <w:tab w:val="left" w:pos="820"/>
          <w:tab w:val="left" w:pos="821"/>
        </w:tabs>
        <w:ind w:hanging="608"/>
        <w:jc w:val="left"/>
      </w:pPr>
      <w:r w:rsidRPr="00655E8E">
        <w:t>Les</w:t>
      </w:r>
      <w:r w:rsidRPr="00655E8E">
        <w:rPr>
          <w:spacing w:val="-3"/>
        </w:rPr>
        <w:t xml:space="preserve"> </w:t>
      </w:r>
      <w:r w:rsidRPr="00655E8E">
        <w:t>responsabilités</w:t>
      </w:r>
    </w:p>
    <w:p w14:paraId="373553FF" w14:textId="77777777" w:rsidR="00094748" w:rsidRPr="00655E8E" w:rsidRDefault="00094748">
      <w:pPr>
        <w:pStyle w:val="Corpsdetexte"/>
        <w:rPr>
          <w:b/>
        </w:rPr>
      </w:pPr>
    </w:p>
    <w:p w14:paraId="37355400" w14:textId="77777777" w:rsidR="00094748" w:rsidRPr="00655E8E" w:rsidRDefault="008F3F69">
      <w:pPr>
        <w:pStyle w:val="Paragraphedeliste"/>
        <w:numPr>
          <w:ilvl w:val="0"/>
          <w:numId w:val="3"/>
        </w:numPr>
        <w:tabs>
          <w:tab w:val="left" w:pos="1601"/>
        </w:tabs>
        <w:ind w:hanging="361"/>
        <w:rPr>
          <w:b/>
          <w:sz w:val="24"/>
        </w:rPr>
      </w:pPr>
      <w:r w:rsidRPr="00655E8E">
        <w:rPr>
          <w:b/>
          <w:sz w:val="24"/>
        </w:rPr>
        <w:t>Amref</w:t>
      </w:r>
      <w:r w:rsidRPr="00655E8E">
        <w:rPr>
          <w:b/>
          <w:spacing w:val="-3"/>
          <w:sz w:val="24"/>
        </w:rPr>
        <w:t xml:space="preserve"> </w:t>
      </w:r>
      <w:r w:rsidRPr="00655E8E">
        <w:rPr>
          <w:b/>
          <w:sz w:val="24"/>
        </w:rPr>
        <w:t>Health</w:t>
      </w:r>
      <w:r w:rsidRPr="00655E8E">
        <w:rPr>
          <w:b/>
          <w:spacing w:val="-4"/>
          <w:sz w:val="24"/>
        </w:rPr>
        <w:t xml:space="preserve"> </w:t>
      </w:r>
      <w:r w:rsidRPr="00655E8E">
        <w:rPr>
          <w:b/>
          <w:sz w:val="24"/>
        </w:rPr>
        <w:t>Africa</w:t>
      </w:r>
    </w:p>
    <w:p w14:paraId="37355401" w14:textId="77777777" w:rsidR="00094748" w:rsidRPr="00655E8E" w:rsidRDefault="00094748">
      <w:pPr>
        <w:pStyle w:val="Corpsdetexte"/>
        <w:spacing w:before="7"/>
        <w:rPr>
          <w:b/>
          <w:sz w:val="23"/>
        </w:rPr>
      </w:pPr>
    </w:p>
    <w:p w14:paraId="37355402" w14:textId="77777777" w:rsidR="00094748" w:rsidRPr="00655E8E" w:rsidRDefault="008F3F69">
      <w:pPr>
        <w:pStyle w:val="Corpsdetexte"/>
        <w:ind w:left="100" w:right="120"/>
        <w:jc w:val="both"/>
      </w:pPr>
      <w:r w:rsidRPr="00655E8E">
        <w:t>Il incombe au bureau d’Amref Health Africa au Sénégal de fournir à l'auditeur toutes les informations</w:t>
      </w:r>
      <w:r w:rsidRPr="00655E8E">
        <w:rPr>
          <w:spacing w:val="-58"/>
        </w:rPr>
        <w:t xml:space="preserve"> </w:t>
      </w:r>
      <w:r w:rsidRPr="00655E8E">
        <w:t>et</w:t>
      </w:r>
      <w:r w:rsidRPr="00655E8E">
        <w:rPr>
          <w:spacing w:val="-1"/>
        </w:rPr>
        <w:t xml:space="preserve"> </w:t>
      </w:r>
      <w:r w:rsidRPr="00655E8E">
        <w:t>documents nécessaires</w:t>
      </w:r>
      <w:r w:rsidRPr="00655E8E">
        <w:rPr>
          <w:spacing w:val="2"/>
        </w:rPr>
        <w:t xml:space="preserve"> </w:t>
      </w:r>
      <w:r w:rsidRPr="00655E8E">
        <w:t>à</w:t>
      </w:r>
      <w:r w:rsidRPr="00655E8E">
        <w:rPr>
          <w:spacing w:val="-1"/>
        </w:rPr>
        <w:t xml:space="preserve"> </w:t>
      </w:r>
      <w:r w:rsidRPr="00655E8E">
        <w:t>l'exécution de</w:t>
      </w:r>
      <w:r w:rsidRPr="00655E8E">
        <w:rPr>
          <w:spacing w:val="-1"/>
        </w:rPr>
        <w:t xml:space="preserve"> </w:t>
      </w:r>
      <w:r w:rsidRPr="00655E8E">
        <w:t>ses travaux</w:t>
      </w:r>
      <w:r w:rsidRPr="00655E8E">
        <w:rPr>
          <w:spacing w:val="5"/>
        </w:rPr>
        <w:t xml:space="preserve"> </w:t>
      </w:r>
      <w:r w:rsidRPr="00655E8E">
        <w:t>:</w:t>
      </w:r>
    </w:p>
    <w:p w14:paraId="37355405" w14:textId="6D8153CD" w:rsidR="00094748" w:rsidRPr="00655E8E" w:rsidRDefault="008F3F69">
      <w:pPr>
        <w:pStyle w:val="Paragraphedeliste"/>
        <w:numPr>
          <w:ilvl w:val="1"/>
          <w:numId w:val="4"/>
        </w:numPr>
        <w:tabs>
          <w:tab w:val="left" w:pos="820"/>
          <w:tab w:val="left" w:pos="821"/>
        </w:tabs>
        <w:spacing w:before="231"/>
        <w:ind w:hanging="361"/>
        <w:rPr>
          <w:sz w:val="24"/>
        </w:rPr>
      </w:pPr>
      <w:r w:rsidRPr="00655E8E">
        <w:rPr>
          <w:sz w:val="24"/>
        </w:rPr>
        <w:t>Contrat</w:t>
      </w:r>
      <w:r w:rsidRPr="00655E8E">
        <w:rPr>
          <w:spacing w:val="-2"/>
          <w:sz w:val="24"/>
        </w:rPr>
        <w:t xml:space="preserve"> </w:t>
      </w:r>
      <w:r w:rsidRPr="00655E8E">
        <w:rPr>
          <w:sz w:val="24"/>
        </w:rPr>
        <w:t>de</w:t>
      </w:r>
      <w:r w:rsidRPr="00655E8E">
        <w:rPr>
          <w:spacing w:val="-1"/>
          <w:sz w:val="24"/>
        </w:rPr>
        <w:t xml:space="preserve"> </w:t>
      </w:r>
      <w:r w:rsidRPr="00655E8E">
        <w:rPr>
          <w:sz w:val="24"/>
        </w:rPr>
        <w:t>subvention</w:t>
      </w:r>
      <w:r w:rsidRPr="00655E8E">
        <w:rPr>
          <w:spacing w:val="-1"/>
          <w:sz w:val="24"/>
        </w:rPr>
        <w:t xml:space="preserve"> </w:t>
      </w:r>
      <w:r w:rsidRPr="00655E8E">
        <w:rPr>
          <w:sz w:val="24"/>
        </w:rPr>
        <w:t>conclu</w:t>
      </w:r>
      <w:r w:rsidRPr="00655E8E">
        <w:rPr>
          <w:spacing w:val="1"/>
          <w:sz w:val="24"/>
        </w:rPr>
        <w:t xml:space="preserve"> </w:t>
      </w:r>
      <w:r w:rsidRPr="00655E8E">
        <w:rPr>
          <w:sz w:val="24"/>
        </w:rPr>
        <w:t>avec Amref</w:t>
      </w:r>
      <w:r w:rsidRPr="00655E8E">
        <w:rPr>
          <w:spacing w:val="1"/>
          <w:sz w:val="24"/>
        </w:rPr>
        <w:t xml:space="preserve"> </w:t>
      </w:r>
      <w:r w:rsidRPr="00655E8E">
        <w:rPr>
          <w:sz w:val="24"/>
        </w:rPr>
        <w:t>(</w:t>
      </w:r>
      <w:r w:rsidR="00DB7EF6">
        <w:rPr>
          <w:sz w:val="24"/>
        </w:rPr>
        <w:t>B</w:t>
      </w:r>
      <w:r w:rsidRPr="00655E8E">
        <w:rPr>
          <w:sz w:val="24"/>
        </w:rPr>
        <w:t>ureau</w:t>
      </w:r>
      <w:r w:rsidRPr="00655E8E">
        <w:rPr>
          <w:spacing w:val="1"/>
          <w:sz w:val="24"/>
        </w:rPr>
        <w:t xml:space="preserve"> </w:t>
      </w:r>
      <w:r w:rsidR="00DB7EF6">
        <w:rPr>
          <w:sz w:val="24"/>
        </w:rPr>
        <w:t>R</w:t>
      </w:r>
      <w:r w:rsidRPr="00655E8E">
        <w:rPr>
          <w:sz w:val="24"/>
        </w:rPr>
        <w:t>égional</w:t>
      </w:r>
      <w:r w:rsidRPr="00655E8E">
        <w:rPr>
          <w:spacing w:val="-1"/>
          <w:sz w:val="24"/>
        </w:rPr>
        <w:t xml:space="preserve"> </w:t>
      </w:r>
      <w:r w:rsidRPr="00655E8E">
        <w:rPr>
          <w:sz w:val="24"/>
        </w:rPr>
        <w:t>pour</w:t>
      </w:r>
      <w:r w:rsidRPr="00655E8E">
        <w:rPr>
          <w:spacing w:val="-2"/>
          <w:sz w:val="24"/>
        </w:rPr>
        <w:t xml:space="preserve"> </w:t>
      </w:r>
      <w:r w:rsidRPr="00655E8E">
        <w:rPr>
          <w:sz w:val="24"/>
        </w:rPr>
        <w:t>l’</w:t>
      </w:r>
      <w:r w:rsidR="00DB7EF6">
        <w:rPr>
          <w:sz w:val="24"/>
        </w:rPr>
        <w:t>A</w:t>
      </w:r>
      <w:r w:rsidRPr="00655E8E">
        <w:rPr>
          <w:sz w:val="24"/>
        </w:rPr>
        <w:t>frique</w:t>
      </w:r>
      <w:r w:rsidRPr="00655E8E">
        <w:rPr>
          <w:spacing w:val="-2"/>
          <w:sz w:val="24"/>
        </w:rPr>
        <w:t xml:space="preserve"> </w:t>
      </w:r>
      <w:r w:rsidRPr="00655E8E">
        <w:rPr>
          <w:sz w:val="24"/>
        </w:rPr>
        <w:t>de</w:t>
      </w:r>
      <w:r w:rsidRPr="00655E8E">
        <w:rPr>
          <w:spacing w:val="-2"/>
          <w:sz w:val="24"/>
        </w:rPr>
        <w:t xml:space="preserve"> </w:t>
      </w:r>
      <w:r w:rsidRPr="00655E8E">
        <w:rPr>
          <w:sz w:val="24"/>
        </w:rPr>
        <w:t>l’</w:t>
      </w:r>
      <w:r w:rsidR="00DB7EF6">
        <w:rPr>
          <w:sz w:val="24"/>
        </w:rPr>
        <w:t>O</w:t>
      </w:r>
      <w:r w:rsidRPr="00655E8E">
        <w:rPr>
          <w:sz w:val="24"/>
        </w:rPr>
        <w:t>uest</w:t>
      </w:r>
      <w:proofErr w:type="gramStart"/>
      <w:r w:rsidRPr="00655E8E">
        <w:rPr>
          <w:sz w:val="24"/>
        </w:rPr>
        <w:t>);</w:t>
      </w:r>
      <w:proofErr w:type="gramEnd"/>
    </w:p>
    <w:p w14:paraId="37355406" w14:textId="7F81FD0C" w:rsidR="00094748" w:rsidRPr="00655E8E" w:rsidRDefault="008F3F69">
      <w:pPr>
        <w:pStyle w:val="Paragraphedeliste"/>
        <w:numPr>
          <w:ilvl w:val="1"/>
          <w:numId w:val="4"/>
        </w:numPr>
        <w:tabs>
          <w:tab w:val="left" w:pos="820"/>
          <w:tab w:val="left" w:pos="821"/>
        </w:tabs>
        <w:ind w:hanging="361"/>
        <w:rPr>
          <w:sz w:val="24"/>
        </w:rPr>
      </w:pPr>
      <w:r w:rsidRPr="00655E8E">
        <w:rPr>
          <w:sz w:val="24"/>
        </w:rPr>
        <w:t>Rapport</w:t>
      </w:r>
      <w:r w:rsidRPr="00655E8E">
        <w:rPr>
          <w:spacing w:val="-1"/>
          <w:sz w:val="24"/>
        </w:rPr>
        <w:t xml:space="preserve"> </w:t>
      </w:r>
      <w:r w:rsidRPr="00655E8E">
        <w:rPr>
          <w:sz w:val="24"/>
        </w:rPr>
        <w:t>financier</w:t>
      </w:r>
      <w:r w:rsidRPr="00655E8E">
        <w:rPr>
          <w:spacing w:val="-1"/>
          <w:sz w:val="24"/>
        </w:rPr>
        <w:t xml:space="preserve"> </w:t>
      </w:r>
      <w:r w:rsidRPr="00655E8E">
        <w:rPr>
          <w:sz w:val="24"/>
        </w:rPr>
        <w:t>de</w:t>
      </w:r>
      <w:r w:rsidRPr="00655E8E">
        <w:rPr>
          <w:spacing w:val="-2"/>
          <w:sz w:val="24"/>
        </w:rPr>
        <w:t xml:space="preserve"> </w:t>
      </w:r>
      <w:r w:rsidRPr="00655E8E">
        <w:rPr>
          <w:sz w:val="24"/>
        </w:rPr>
        <w:t>la</w:t>
      </w:r>
      <w:r w:rsidRPr="00655E8E">
        <w:rPr>
          <w:spacing w:val="-1"/>
          <w:sz w:val="24"/>
        </w:rPr>
        <w:t xml:space="preserve"> </w:t>
      </w:r>
      <w:r w:rsidRPr="00655E8E">
        <w:rPr>
          <w:sz w:val="24"/>
        </w:rPr>
        <w:t>période</w:t>
      </w:r>
      <w:r w:rsidRPr="00655E8E">
        <w:rPr>
          <w:spacing w:val="-3"/>
          <w:sz w:val="24"/>
        </w:rPr>
        <w:t xml:space="preserve"> </w:t>
      </w:r>
      <w:r w:rsidR="00AC28DA" w:rsidRPr="00655E8E">
        <w:rPr>
          <w:sz w:val="24"/>
        </w:rPr>
        <w:t>auditée ;</w:t>
      </w:r>
    </w:p>
    <w:p w14:paraId="37355407" w14:textId="28D89248" w:rsidR="00094748" w:rsidRPr="00655E8E" w:rsidRDefault="008F3F69">
      <w:pPr>
        <w:pStyle w:val="Paragraphedeliste"/>
        <w:numPr>
          <w:ilvl w:val="1"/>
          <w:numId w:val="4"/>
        </w:numPr>
        <w:tabs>
          <w:tab w:val="left" w:pos="820"/>
          <w:tab w:val="left" w:pos="821"/>
        </w:tabs>
        <w:ind w:hanging="361"/>
        <w:rPr>
          <w:sz w:val="24"/>
        </w:rPr>
      </w:pPr>
      <w:r w:rsidRPr="00655E8E">
        <w:rPr>
          <w:sz w:val="24"/>
        </w:rPr>
        <w:t>Listing</w:t>
      </w:r>
      <w:r w:rsidRPr="00655E8E">
        <w:rPr>
          <w:spacing w:val="-3"/>
          <w:sz w:val="24"/>
        </w:rPr>
        <w:t xml:space="preserve"> </w:t>
      </w:r>
      <w:r w:rsidRPr="00655E8E">
        <w:rPr>
          <w:sz w:val="24"/>
        </w:rPr>
        <w:t>des</w:t>
      </w:r>
      <w:r w:rsidRPr="00655E8E">
        <w:rPr>
          <w:spacing w:val="-1"/>
          <w:sz w:val="24"/>
        </w:rPr>
        <w:t xml:space="preserve"> </w:t>
      </w:r>
      <w:r w:rsidRPr="00655E8E">
        <w:rPr>
          <w:sz w:val="24"/>
        </w:rPr>
        <w:t>dépenses</w:t>
      </w:r>
      <w:r w:rsidRPr="00655E8E">
        <w:rPr>
          <w:spacing w:val="-1"/>
          <w:sz w:val="24"/>
        </w:rPr>
        <w:t xml:space="preserve"> </w:t>
      </w:r>
      <w:r w:rsidRPr="00655E8E">
        <w:rPr>
          <w:sz w:val="24"/>
        </w:rPr>
        <w:t>dans</w:t>
      </w:r>
      <w:r w:rsidRPr="00655E8E">
        <w:rPr>
          <w:spacing w:val="-1"/>
          <w:sz w:val="24"/>
        </w:rPr>
        <w:t xml:space="preserve"> </w:t>
      </w:r>
      <w:r w:rsidRPr="00655E8E">
        <w:rPr>
          <w:sz w:val="24"/>
        </w:rPr>
        <w:t>la</w:t>
      </w:r>
      <w:r w:rsidRPr="00655E8E">
        <w:rPr>
          <w:spacing w:val="-1"/>
          <w:sz w:val="24"/>
        </w:rPr>
        <w:t xml:space="preserve"> </w:t>
      </w:r>
      <w:r w:rsidR="00AC28DA" w:rsidRPr="00655E8E">
        <w:rPr>
          <w:sz w:val="24"/>
        </w:rPr>
        <w:t>comptabilité ;</w:t>
      </w:r>
    </w:p>
    <w:p w14:paraId="37355408"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Budget</w:t>
      </w:r>
      <w:r w:rsidRPr="00655E8E">
        <w:rPr>
          <w:spacing w:val="-1"/>
          <w:sz w:val="24"/>
        </w:rPr>
        <w:t xml:space="preserve"> </w:t>
      </w:r>
      <w:r w:rsidRPr="00655E8E">
        <w:rPr>
          <w:sz w:val="24"/>
        </w:rPr>
        <w:t>approuvé</w:t>
      </w:r>
      <w:r w:rsidRPr="00655E8E">
        <w:rPr>
          <w:spacing w:val="-2"/>
          <w:sz w:val="24"/>
        </w:rPr>
        <w:t xml:space="preserve"> </w:t>
      </w:r>
      <w:r w:rsidRPr="00655E8E">
        <w:rPr>
          <w:sz w:val="24"/>
        </w:rPr>
        <w:t>;</w:t>
      </w:r>
    </w:p>
    <w:p w14:paraId="37355409" w14:textId="77777777" w:rsidR="00094748" w:rsidRPr="00655E8E" w:rsidRDefault="008F3F69">
      <w:pPr>
        <w:pStyle w:val="Paragraphedeliste"/>
        <w:numPr>
          <w:ilvl w:val="1"/>
          <w:numId w:val="4"/>
        </w:numPr>
        <w:tabs>
          <w:tab w:val="left" w:pos="820"/>
          <w:tab w:val="left" w:pos="821"/>
        </w:tabs>
        <w:ind w:hanging="361"/>
        <w:rPr>
          <w:sz w:val="24"/>
        </w:rPr>
      </w:pPr>
      <w:r w:rsidRPr="00655E8E">
        <w:rPr>
          <w:sz w:val="24"/>
        </w:rPr>
        <w:t>Pièces</w:t>
      </w:r>
      <w:r w:rsidRPr="00655E8E">
        <w:rPr>
          <w:spacing w:val="-3"/>
          <w:sz w:val="24"/>
        </w:rPr>
        <w:t xml:space="preserve"> </w:t>
      </w:r>
      <w:r w:rsidRPr="00655E8E">
        <w:rPr>
          <w:sz w:val="24"/>
        </w:rPr>
        <w:t>justificatives</w:t>
      </w:r>
      <w:r w:rsidRPr="00655E8E">
        <w:rPr>
          <w:spacing w:val="-3"/>
          <w:sz w:val="24"/>
        </w:rPr>
        <w:t xml:space="preserve"> </w:t>
      </w:r>
      <w:r w:rsidRPr="00655E8E">
        <w:rPr>
          <w:sz w:val="24"/>
        </w:rPr>
        <w:t>des dépenses</w:t>
      </w:r>
    </w:p>
    <w:p w14:paraId="3735540B" w14:textId="77777777" w:rsidR="00094748" w:rsidRPr="00655E8E" w:rsidRDefault="008F3F69">
      <w:pPr>
        <w:pStyle w:val="Paragraphedeliste"/>
        <w:numPr>
          <w:ilvl w:val="1"/>
          <w:numId w:val="4"/>
        </w:numPr>
        <w:tabs>
          <w:tab w:val="left" w:pos="820"/>
          <w:tab w:val="left" w:pos="821"/>
        </w:tabs>
        <w:spacing w:before="74"/>
        <w:ind w:hanging="361"/>
        <w:rPr>
          <w:sz w:val="24"/>
        </w:rPr>
      </w:pPr>
      <w:r w:rsidRPr="00655E8E">
        <w:rPr>
          <w:sz w:val="24"/>
        </w:rPr>
        <w:t>Etc.</w:t>
      </w:r>
    </w:p>
    <w:p w14:paraId="3735540C" w14:textId="77777777" w:rsidR="00094748" w:rsidRPr="00655E8E" w:rsidRDefault="00094748">
      <w:pPr>
        <w:pStyle w:val="Corpsdetexte"/>
      </w:pPr>
    </w:p>
    <w:p w14:paraId="3735540D" w14:textId="77777777" w:rsidR="00094748" w:rsidRPr="00655E8E" w:rsidRDefault="008F3F69">
      <w:pPr>
        <w:pStyle w:val="Corpsdetexte"/>
        <w:ind w:left="100" w:right="127"/>
        <w:jc w:val="both"/>
      </w:pPr>
      <w:r w:rsidRPr="00655E8E">
        <w:t>Amref se réserve le droit de rejeter le rapport de vérification des dépenses s'il n'est pas conforme aux</w:t>
      </w:r>
      <w:r w:rsidRPr="00655E8E">
        <w:rPr>
          <w:spacing w:val="1"/>
        </w:rPr>
        <w:t xml:space="preserve"> </w:t>
      </w:r>
      <w:r w:rsidRPr="00655E8E">
        <w:t>normes</w:t>
      </w:r>
      <w:r w:rsidRPr="00655E8E">
        <w:rPr>
          <w:spacing w:val="-1"/>
        </w:rPr>
        <w:t xml:space="preserve"> </w:t>
      </w:r>
      <w:r w:rsidRPr="00655E8E">
        <w:t>requises.</w:t>
      </w:r>
    </w:p>
    <w:p w14:paraId="3735540F" w14:textId="77777777" w:rsidR="00094748" w:rsidRPr="00655E8E" w:rsidRDefault="00094748">
      <w:pPr>
        <w:pStyle w:val="Corpsdetexte"/>
        <w:spacing w:before="5"/>
        <w:rPr>
          <w:sz w:val="22"/>
        </w:rPr>
      </w:pPr>
    </w:p>
    <w:p w14:paraId="37355410" w14:textId="77777777" w:rsidR="00094748" w:rsidRPr="00655E8E" w:rsidRDefault="008F3F69">
      <w:pPr>
        <w:pStyle w:val="Titre1"/>
        <w:numPr>
          <w:ilvl w:val="0"/>
          <w:numId w:val="3"/>
        </w:numPr>
        <w:tabs>
          <w:tab w:val="left" w:pos="419"/>
          <w:tab w:val="left" w:pos="420"/>
        </w:tabs>
        <w:ind w:left="1660" w:right="7155" w:hanging="1661"/>
        <w:jc w:val="right"/>
      </w:pPr>
      <w:r w:rsidRPr="00655E8E">
        <w:t>L’Auditeur</w:t>
      </w:r>
    </w:p>
    <w:p w14:paraId="37355411" w14:textId="77777777" w:rsidR="00094748" w:rsidRPr="00655E8E" w:rsidRDefault="00094748">
      <w:pPr>
        <w:pStyle w:val="Corpsdetexte"/>
        <w:spacing w:before="7"/>
        <w:rPr>
          <w:b/>
          <w:sz w:val="23"/>
        </w:rPr>
      </w:pPr>
    </w:p>
    <w:p w14:paraId="37355412" w14:textId="77777777" w:rsidR="00094748" w:rsidRPr="00655E8E" w:rsidRDefault="008F3F69">
      <w:pPr>
        <w:pStyle w:val="Corpsdetexte"/>
        <w:ind w:left="100" w:right="118"/>
        <w:jc w:val="both"/>
      </w:pPr>
      <w:r w:rsidRPr="00655E8E">
        <w:t>L’associé signataire du rapport doit être un expert-comptable diplômé et membre des associations</w:t>
      </w:r>
      <w:r w:rsidRPr="00655E8E">
        <w:rPr>
          <w:spacing w:val="1"/>
        </w:rPr>
        <w:t xml:space="preserve"> </w:t>
      </w:r>
      <w:r w:rsidRPr="00655E8E">
        <w:t>professionnelles</w:t>
      </w:r>
      <w:r w:rsidRPr="00655E8E">
        <w:rPr>
          <w:spacing w:val="-1"/>
        </w:rPr>
        <w:t xml:space="preserve"> </w:t>
      </w:r>
      <w:r w:rsidRPr="00655E8E">
        <w:t>des Experts Comptables.</w:t>
      </w:r>
    </w:p>
    <w:p w14:paraId="37355413" w14:textId="77777777" w:rsidR="00094748" w:rsidRPr="00655E8E" w:rsidRDefault="00094748">
      <w:pPr>
        <w:pStyle w:val="Corpsdetexte"/>
      </w:pPr>
    </w:p>
    <w:p w14:paraId="37355414" w14:textId="5605B69A" w:rsidR="00094748" w:rsidRPr="00655E8E" w:rsidRDefault="008F3F69">
      <w:pPr>
        <w:pStyle w:val="Corpsdetexte"/>
        <w:ind w:left="100" w:right="126"/>
        <w:jc w:val="both"/>
      </w:pPr>
      <w:r w:rsidRPr="00655E8E">
        <w:t>L'auditeur s'engage à entreprendre cette mission conformément aux normes et à l'éthique de l'IFAC</w:t>
      </w:r>
      <w:r w:rsidRPr="00655E8E">
        <w:rPr>
          <w:spacing w:val="1"/>
        </w:rPr>
        <w:t xml:space="preserve"> </w:t>
      </w:r>
      <w:r w:rsidRPr="00655E8E">
        <w:t>(international</w:t>
      </w:r>
      <w:r w:rsidRPr="00655E8E">
        <w:rPr>
          <w:spacing w:val="-1"/>
        </w:rPr>
        <w:t xml:space="preserve"> </w:t>
      </w:r>
      <w:r w:rsidR="006A63BC" w:rsidRPr="00655E8E">
        <w:t>Fédérations</w:t>
      </w:r>
      <w:r w:rsidRPr="00655E8E">
        <w:t xml:space="preserve"> of</w:t>
      </w:r>
      <w:r w:rsidRPr="00655E8E">
        <w:rPr>
          <w:spacing w:val="-1"/>
        </w:rPr>
        <w:t xml:space="preserve"> </w:t>
      </w:r>
      <w:r w:rsidRPr="00655E8E">
        <w:t>Accountants).</w:t>
      </w:r>
    </w:p>
    <w:p w14:paraId="37355415" w14:textId="77777777" w:rsidR="00094748" w:rsidRPr="00655E8E" w:rsidRDefault="00094748">
      <w:pPr>
        <w:pStyle w:val="Corpsdetexte"/>
        <w:spacing w:before="1"/>
      </w:pPr>
    </w:p>
    <w:p w14:paraId="37355418" w14:textId="77777777" w:rsidR="00094748" w:rsidRPr="00655E8E" w:rsidRDefault="008F3F69">
      <w:pPr>
        <w:pStyle w:val="Corpsdetexte"/>
        <w:ind w:left="100" w:right="118"/>
        <w:jc w:val="both"/>
      </w:pPr>
      <w:r w:rsidRPr="00655E8E">
        <w:t>L'auditeur doit émettre un avis d'audit sur le rapport de flux de trésorerie, c'est-à-dire les comptes</w:t>
      </w:r>
      <w:r w:rsidRPr="00655E8E">
        <w:rPr>
          <w:spacing w:val="1"/>
        </w:rPr>
        <w:t xml:space="preserve"> </w:t>
      </w:r>
      <w:r w:rsidRPr="00655E8E">
        <w:t>certifiés</w:t>
      </w:r>
      <w:r w:rsidRPr="00655E8E">
        <w:rPr>
          <w:spacing w:val="1"/>
        </w:rPr>
        <w:t xml:space="preserve"> </w:t>
      </w:r>
      <w:r w:rsidRPr="00655E8E">
        <w:t>du</w:t>
      </w:r>
      <w:r w:rsidRPr="00655E8E">
        <w:rPr>
          <w:spacing w:val="1"/>
        </w:rPr>
        <w:t xml:space="preserve"> </w:t>
      </w:r>
      <w:r w:rsidRPr="00655E8E">
        <w:t>projet</w:t>
      </w:r>
      <w:r w:rsidRPr="00655E8E">
        <w:rPr>
          <w:spacing w:val="1"/>
        </w:rPr>
        <w:t xml:space="preserve"> </w:t>
      </w:r>
      <w:r w:rsidRPr="00655E8E">
        <w:t>préparés</w:t>
      </w:r>
      <w:r w:rsidRPr="00655E8E">
        <w:rPr>
          <w:spacing w:val="1"/>
        </w:rPr>
        <w:t xml:space="preserve"> </w:t>
      </w:r>
      <w:r w:rsidRPr="00655E8E">
        <w:t>par</w:t>
      </w:r>
      <w:r w:rsidRPr="00655E8E">
        <w:rPr>
          <w:spacing w:val="1"/>
        </w:rPr>
        <w:t xml:space="preserve"> </w:t>
      </w:r>
      <w:r w:rsidRPr="00655E8E">
        <w:t>l'institution</w:t>
      </w:r>
      <w:r w:rsidRPr="00655E8E">
        <w:rPr>
          <w:spacing w:val="1"/>
        </w:rPr>
        <w:t xml:space="preserve"> </w:t>
      </w:r>
      <w:r w:rsidRPr="00655E8E">
        <w:t>partenaire</w:t>
      </w:r>
      <w:r w:rsidRPr="00655E8E">
        <w:rPr>
          <w:spacing w:val="1"/>
        </w:rPr>
        <w:t xml:space="preserve"> </w:t>
      </w:r>
      <w:r w:rsidRPr="00655E8E">
        <w:t>comme</w:t>
      </w:r>
      <w:r w:rsidRPr="00655E8E">
        <w:rPr>
          <w:spacing w:val="1"/>
        </w:rPr>
        <w:t xml:space="preserve"> </w:t>
      </w:r>
      <w:r w:rsidRPr="00655E8E">
        <w:t>base</w:t>
      </w:r>
      <w:r w:rsidRPr="00655E8E">
        <w:rPr>
          <w:spacing w:val="1"/>
        </w:rPr>
        <w:t xml:space="preserve"> </w:t>
      </w:r>
      <w:r w:rsidRPr="00655E8E">
        <w:t>pour</w:t>
      </w:r>
      <w:r w:rsidRPr="00655E8E">
        <w:rPr>
          <w:spacing w:val="1"/>
        </w:rPr>
        <w:t xml:space="preserve"> </w:t>
      </w:r>
      <w:r w:rsidRPr="00655E8E">
        <w:t>l'audit</w:t>
      </w:r>
      <w:r w:rsidRPr="00655E8E">
        <w:rPr>
          <w:spacing w:val="1"/>
        </w:rPr>
        <w:t xml:space="preserve"> </w:t>
      </w:r>
      <w:r w:rsidRPr="00655E8E">
        <w:t>administratif</w:t>
      </w:r>
      <w:r w:rsidRPr="00655E8E">
        <w:rPr>
          <w:spacing w:val="1"/>
        </w:rPr>
        <w:t xml:space="preserve"> </w:t>
      </w:r>
      <w:r w:rsidRPr="00655E8E">
        <w:t>et</w:t>
      </w:r>
      <w:r w:rsidRPr="00655E8E">
        <w:rPr>
          <w:spacing w:val="-57"/>
        </w:rPr>
        <w:t xml:space="preserve"> </w:t>
      </w:r>
      <w:r w:rsidRPr="00655E8E">
        <w:t>financier.</w:t>
      </w:r>
    </w:p>
    <w:p w14:paraId="37355419" w14:textId="77777777" w:rsidR="00094748" w:rsidRPr="00655E8E" w:rsidRDefault="00094748">
      <w:pPr>
        <w:pStyle w:val="Corpsdetexte"/>
        <w:rPr>
          <w:sz w:val="26"/>
        </w:rPr>
      </w:pPr>
    </w:p>
    <w:p w14:paraId="3735541D" w14:textId="77777777" w:rsidR="00094748" w:rsidRPr="00655E8E" w:rsidRDefault="008F3F69">
      <w:pPr>
        <w:pStyle w:val="Corpsdetexte"/>
        <w:ind w:left="100" w:right="120"/>
        <w:jc w:val="both"/>
      </w:pPr>
      <w:r w:rsidRPr="00655E8E">
        <w:t>L'auditeur doit se procurer l'accord de partenariat du projet, les directives de soutien et le rapport sur</w:t>
      </w:r>
      <w:r w:rsidRPr="00655E8E">
        <w:rPr>
          <w:spacing w:val="1"/>
        </w:rPr>
        <w:t xml:space="preserve"> </w:t>
      </w:r>
      <w:r w:rsidRPr="00655E8E">
        <w:t>les</w:t>
      </w:r>
      <w:r w:rsidRPr="00655E8E">
        <w:rPr>
          <w:spacing w:val="-7"/>
        </w:rPr>
        <w:t xml:space="preserve"> </w:t>
      </w:r>
      <w:r w:rsidRPr="00655E8E">
        <w:t>flux</w:t>
      </w:r>
      <w:r w:rsidRPr="00655E8E">
        <w:rPr>
          <w:spacing w:val="-8"/>
        </w:rPr>
        <w:t xml:space="preserve"> </w:t>
      </w:r>
      <w:r w:rsidRPr="00655E8E">
        <w:t>de</w:t>
      </w:r>
      <w:r w:rsidRPr="00655E8E">
        <w:rPr>
          <w:spacing w:val="-8"/>
        </w:rPr>
        <w:t xml:space="preserve"> </w:t>
      </w:r>
      <w:r w:rsidRPr="00655E8E">
        <w:t>trésorerie</w:t>
      </w:r>
      <w:r w:rsidRPr="00655E8E">
        <w:rPr>
          <w:spacing w:val="-8"/>
        </w:rPr>
        <w:t xml:space="preserve"> </w:t>
      </w:r>
      <w:r w:rsidRPr="00655E8E">
        <w:t>sur</w:t>
      </w:r>
      <w:r w:rsidRPr="00655E8E">
        <w:rPr>
          <w:spacing w:val="-8"/>
        </w:rPr>
        <w:t xml:space="preserve"> </w:t>
      </w:r>
      <w:r w:rsidRPr="00655E8E">
        <w:t>lesquels</w:t>
      </w:r>
      <w:r w:rsidRPr="00655E8E">
        <w:rPr>
          <w:spacing w:val="-5"/>
        </w:rPr>
        <w:t xml:space="preserve"> </w:t>
      </w:r>
      <w:r w:rsidRPr="00655E8E">
        <w:t>l'audit</w:t>
      </w:r>
      <w:r w:rsidRPr="00655E8E">
        <w:rPr>
          <w:spacing w:val="-7"/>
        </w:rPr>
        <w:t xml:space="preserve"> </w:t>
      </w:r>
      <w:r w:rsidRPr="00655E8E">
        <w:t>doit</w:t>
      </w:r>
      <w:r w:rsidRPr="00655E8E">
        <w:rPr>
          <w:spacing w:val="-7"/>
        </w:rPr>
        <w:t xml:space="preserve"> </w:t>
      </w:r>
      <w:r w:rsidRPr="00655E8E">
        <w:t>se</w:t>
      </w:r>
      <w:r w:rsidRPr="00655E8E">
        <w:rPr>
          <w:spacing w:val="-8"/>
        </w:rPr>
        <w:t xml:space="preserve"> </w:t>
      </w:r>
      <w:r w:rsidRPr="00655E8E">
        <w:t>baser.</w:t>
      </w:r>
      <w:r w:rsidRPr="00655E8E">
        <w:rPr>
          <w:spacing w:val="-6"/>
        </w:rPr>
        <w:t xml:space="preserve"> </w:t>
      </w:r>
      <w:r w:rsidRPr="00655E8E">
        <w:t>L’audit</w:t>
      </w:r>
      <w:r w:rsidRPr="00655E8E">
        <w:rPr>
          <w:spacing w:val="-7"/>
        </w:rPr>
        <w:t xml:space="preserve"> </w:t>
      </w:r>
      <w:r w:rsidRPr="00655E8E">
        <w:t>doit</w:t>
      </w:r>
      <w:r w:rsidRPr="00655E8E">
        <w:rPr>
          <w:spacing w:val="-6"/>
        </w:rPr>
        <w:t xml:space="preserve"> </w:t>
      </w:r>
      <w:r w:rsidRPr="00655E8E">
        <w:t>se</w:t>
      </w:r>
      <w:r w:rsidRPr="00655E8E">
        <w:rPr>
          <w:spacing w:val="-8"/>
        </w:rPr>
        <w:t xml:space="preserve"> </w:t>
      </w:r>
      <w:r w:rsidRPr="00655E8E">
        <w:t>concentrer</w:t>
      </w:r>
      <w:r w:rsidRPr="00655E8E">
        <w:rPr>
          <w:spacing w:val="-8"/>
        </w:rPr>
        <w:t xml:space="preserve"> </w:t>
      </w:r>
      <w:r w:rsidRPr="00655E8E">
        <w:t>sur</w:t>
      </w:r>
      <w:r w:rsidRPr="00655E8E">
        <w:rPr>
          <w:spacing w:val="-8"/>
        </w:rPr>
        <w:t xml:space="preserve"> </w:t>
      </w:r>
      <w:r w:rsidRPr="00655E8E">
        <w:t>les</w:t>
      </w:r>
      <w:r w:rsidRPr="00655E8E">
        <w:rPr>
          <w:spacing w:val="-7"/>
        </w:rPr>
        <w:t xml:space="preserve"> </w:t>
      </w:r>
      <w:r w:rsidRPr="00655E8E">
        <w:t>rapports</w:t>
      </w:r>
      <w:r w:rsidRPr="00655E8E">
        <w:rPr>
          <w:spacing w:val="-6"/>
        </w:rPr>
        <w:t xml:space="preserve"> </w:t>
      </w:r>
      <w:r w:rsidRPr="00655E8E">
        <w:t>établis</w:t>
      </w:r>
      <w:r w:rsidRPr="00655E8E">
        <w:rPr>
          <w:spacing w:val="-58"/>
        </w:rPr>
        <w:t xml:space="preserve"> </w:t>
      </w:r>
      <w:r w:rsidRPr="00655E8E">
        <w:t>dans</w:t>
      </w:r>
      <w:r w:rsidRPr="00655E8E">
        <w:rPr>
          <w:spacing w:val="-1"/>
        </w:rPr>
        <w:t xml:space="preserve"> </w:t>
      </w:r>
      <w:r w:rsidRPr="00655E8E">
        <w:t>la</w:t>
      </w:r>
      <w:r w:rsidRPr="00655E8E">
        <w:rPr>
          <w:spacing w:val="-1"/>
        </w:rPr>
        <w:t xml:space="preserve"> </w:t>
      </w:r>
      <w:r w:rsidRPr="00655E8E">
        <w:t>devise</w:t>
      </w:r>
      <w:r w:rsidRPr="00655E8E">
        <w:rPr>
          <w:spacing w:val="-1"/>
        </w:rPr>
        <w:t xml:space="preserve"> </w:t>
      </w:r>
      <w:r w:rsidRPr="00655E8E">
        <w:t>approuvée</w:t>
      </w:r>
      <w:r w:rsidRPr="00655E8E">
        <w:rPr>
          <w:spacing w:val="1"/>
        </w:rPr>
        <w:t xml:space="preserve"> </w:t>
      </w:r>
      <w:r w:rsidRPr="00655E8E">
        <w:t>pour</w:t>
      </w:r>
      <w:r w:rsidRPr="00655E8E">
        <w:rPr>
          <w:spacing w:val="-2"/>
        </w:rPr>
        <w:t xml:space="preserve"> </w:t>
      </w:r>
      <w:r w:rsidRPr="00655E8E">
        <w:t>la subvention,</w:t>
      </w:r>
      <w:r w:rsidRPr="00655E8E">
        <w:rPr>
          <w:spacing w:val="-1"/>
        </w:rPr>
        <w:t xml:space="preserve"> </w:t>
      </w:r>
      <w:r w:rsidRPr="00655E8E">
        <w:t>(EUR), et</w:t>
      </w:r>
      <w:r w:rsidRPr="00655E8E">
        <w:rPr>
          <w:spacing w:val="-1"/>
        </w:rPr>
        <w:t xml:space="preserve"> </w:t>
      </w:r>
      <w:r w:rsidRPr="00655E8E">
        <w:t>non dans la</w:t>
      </w:r>
      <w:r w:rsidRPr="00655E8E">
        <w:rPr>
          <w:spacing w:val="-1"/>
        </w:rPr>
        <w:t xml:space="preserve"> </w:t>
      </w:r>
      <w:r w:rsidRPr="00655E8E">
        <w:t>devise</w:t>
      </w:r>
      <w:r w:rsidRPr="00655E8E">
        <w:rPr>
          <w:spacing w:val="1"/>
        </w:rPr>
        <w:t xml:space="preserve"> </w:t>
      </w:r>
      <w:r w:rsidRPr="00655E8E">
        <w:t>locale</w:t>
      </w:r>
      <w:r w:rsidRPr="00655E8E">
        <w:rPr>
          <w:spacing w:val="-1"/>
        </w:rPr>
        <w:t xml:space="preserve"> </w:t>
      </w:r>
      <w:r w:rsidRPr="00655E8E">
        <w:t>(ou les</w:t>
      </w:r>
      <w:r w:rsidRPr="00655E8E">
        <w:rPr>
          <w:spacing w:val="-1"/>
        </w:rPr>
        <w:t xml:space="preserve"> </w:t>
      </w:r>
      <w:r w:rsidRPr="00655E8E">
        <w:t>deux).</w:t>
      </w:r>
    </w:p>
    <w:p w14:paraId="3735541E" w14:textId="77777777" w:rsidR="00094748" w:rsidRPr="00655E8E" w:rsidRDefault="00094748">
      <w:pPr>
        <w:pStyle w:val="Corpsdetexte"/>
      </w:pPr>
    </w:p>
    <w:p w14:paraId="3735541F" w14:textId="77777777" w:rsidR="00094748" w:rsidRPr="00655E8E" w:rsidRDefault="008F3F69">
      <w:pPr>
        <w:pStyle w:val="Corpsdetexte"/>
        <w:ind w:left="100" w:right="120"/>
        <w:jc w:val="both"/>
      </w:pPr>
      <w:r w:rsidRPr="00655E8E">
        <w:t>Veuillez noter que l'audit n'est pas censé examiner la productivité et l'efficacité du projet et qu'il ne</w:t>
      </w:r>
      <w:r w:rsidRPr="00655E8E">
        <w:rPr>
          <w:spacing w:val="1"/>
        </w:rPr>
        <w:t xml:space="preserve"> </w:t>
      </w:r>
      <w:r w:rsidRPr="00655E8E">
        <w:t>doit</w:t>
      </w:r>
      <w:r w:rsidRPr="00655E8E">
        <w:rPr>
          <w:spacing w:val="-1"/>
        </w:rPr>
        <w:t xml:space="preserve"> </w:t>
      </w:r>
      <w:r w:rsidRPr="00655E8E">
        <w:t>pas inclure</w:t>
      </w:r>
      <w:r w:rsidRPr="00655E8E">
        <w:rPr>
          <w:spacing w:val="-2"/>
        </w:rPr>
        <w:t xml:space="preserve"> </w:t>
      </w:r>
      <w:r w:rsidRPr="00655E8E">
        <w:t>de</w:t>
      </w:r>
      <w:r w:rsidRPr="00655E8E">
        <w:rPr>
          <w:spacing w:val="-1"/>
        </w:rPr>
        <w:t xml:space="preserve"> </w:t>
      </w:r>
      <w:r w:rsidRPr="00655E8E">
        <w:t>description du projet, de</w:t>
      </w:r>
      <w:r w:rsidRPr="00655E8E">
        <w:rPr>
          <w:spacing w:val="-1"/>
        </w:rPr>
        <w:t xml:space="preserve"> </w:t>
      </w:r>
      <w:r w:rsidRPr="00655E8E">
        <w:t>ses progrès ou</w:t>
      </w:r>
      <w:r w:rsidRPr="00655E8E">
        <w:rPr>
          <w:spacing w:val="-1"/>
        </w:rPr>
        <w:t xml:space="preserve"> </w:t>
      </w:r>
      <w:r w:rsidRPr="00655E8E">
        <w:t>de</w:t>
      </w:r>
      <w:r w:rsidRPr="00655E8E">
        <w:rPr>
          <w:spacing w:val="-1"/>
        </w:rPr>
        <w:t xml:space="preserve"> </w:t>
      </w:r>
      <w:r w:rsidRPr="00655E8E">
        <w:t>ses</w:t>
      </w:r>
      <w:r w:rsidRPr="00655E8E">
        <w:rPr>
          <w:spacing w:val="2"/>
        </w:rPr>
        <w:t xml:space="preserve"> </w:t>
      </w:r>
      <w:r w:rsidRPr="00655E8E">
        <w:t>résultats.</w:t>
      </w:r>
    </w:p>
    <w:p w14:paraId="37355421" w14:textId="77777777" w:rsidR="00094748" w:rsidRPr="00655E8E" w:rsidRDefault="00094748">
      <w:pPr>
        <w:pStyle w:val="Corpsdetexte"/>
        <w:rPr>
          <w:sz w:val="22"/>
        </w:rPr>
      </w:pPr>
    </w:p>
    <w:p w14:paraId="37355422" w14:textId="77777777" w:rsidR="00094748" w:rsidRPr="00655E8E" w:rsidRDefault="008F3F69">
      <w:pPr>
        <w:pStyle w:val="Corpsdetexte"/>
        <w:ind w:left="100" w:right="118"/>
        <w:jc w:val="both"/>
      </w:pPr>
      <w:r w:rsidRPr="00655E8E">
        <w:t>L'auditeur emploiera du personnel possédant les qualifications professionnelles appropriées et une</w:t>
      </w:r>
      <w:r w:rsidRPr="00655E8E">
        <w:rPr>
          <w:spacing w:val="1"/>
        </w:rPr>
        <w:t xml:space="preserve"> </w:t>
      </w:r>
      <w:r w:rsidRPr="00655E8E">
        <w:t>expérience</w:t>
      </w:r>
      <w:r w:rsidRPr="00655E8E">
        <w:rPr>
          <w:spacing w:val="1"/>
        </w:rPr>
        <w:t xml:space="preserve"> </w:t>
      </w:r>
      <w:r w:rsidRPr="00655E8E">
        <w:t>appropriée</w:t>
      </w:r>
      <w:r w:rsidRPr="00655E8E">
        <w:rPr>
          <w:spacing w:val="1"/>
        </w:rPr>
        <w:t xml:space="preserve"> </w:t>
      </w:r>
      <w:r w:rsidRPr="00655E8E">
        <w:t>des</w:t>
      </w:r>
      <w:r w:rsidRPr="00655E8E">
        <w:rPr>
          <w:spacing w:val="1"/>
        </w:rPr>
        <w:t xml:space="preserve"> </w:t>
      </w:r>
      <w:r w:rsidRPr="00655E8E">
        <w:t>normes</w:t>
      </w:r>
      <w:r w:rsidRPr="00655E8E">
        <w:rPr>
          <w:spacing w:val="1"/>
        </w:rPr>
        <w:t xml:space="preserve"> </w:t>
      </w:r>
      <w:r w:rsidRPr="00655E8E">
        <w:t>de</w:t>
      </w:r>
      <w:r w:rsidRPr="00655E8E">
        <w:rPr>
          <w:spacing w:val="1"/>
        </w:rPr>
        <w:t xml:space="preserve"> </w:t>
      </w:r>
      <w:r w:rsidRPr="00655E8E">
        <w:t>l'IFAC</w:t>
      </w:r>
      <w:r w:rsidRPr="00655E8E">
        <w:rPr>
          <w:spacing w:val="1"/>
        </w:rPr>
        <w:t xml:space="preserve"> </w:t>
      </w:r>
      <w:r w:rsidRPr="00655E8E">
        <w:t>et</w:t>
      </w:r>
      <w:r w:rsidRPr="00655E8E">
        <w:rPr>
          <w:spacing w:val="1"/>
        </w:rPr>
        <w:t xml:space="preserve"> </w:t>
      </w:r>
      <w:r w:rsidRPr="00655E8E">
        <w:t>ayant</w:t>
      </w:r>
      <w:r w:rsidRPr="00655E8E">
        <w:rPr>
          <w:spacing w:val="1"/>
        </w:rPr>
        <w:t xml:space="preserve"> </w:t>
      </w:r>
      <w:r w:rsidRPr="00655E8E">
        <w:t>une</w:t>
      </w:r>
      <w:r w:rsidRPr="00655E8E">
        <w:rPr>
          <w:spacing w:val="1"/>
        </w:rPr>
        <w:t xml:space="preserve"> </w:t>
      </w:r>
      <w:r w:rsidRPr="00655E8E">
        <w:t>expérience</w:t>
      </w:r>
      <w:r w:rsidRPr="00655E8E">
        <w:rPr>
          <w:spacing w:val="1"/>
        </w:rPr>
        <w:t xml:space="preserve"> </w:t>
      </w:r>
      <w:r w:rsidRPr="00655E8E">
        <w:t>dans</w:t>
      </w:r>
      <w:r w:rsidRPr="00655E8E">
        <w:rPr>
          <w:spacing w:val="1"/>
        </w:rPr>
        <w:t xml:space="preserve"> </w:t>
      </w:r>
      <w:r w:rsidRPr="00655E8E">
        <w:t>la</w:t>
      </w:r>
      <w:r w:rsidRPr="00655E8E">
        <w:rPr>
          <w:spacing w:val="1"/>
        </w:rPr>
        <w:t xml:space="preserve"> </w:t>
      </w:r>
      <w:r w:rsidRPr="00655E8E">
        <w:t>vérification</w:t>
      </w:r>
      <w:r w:rsidRPr="00655E8E">
        <w:rPr>
          <w:spacing w:val="1"/>
        </w:rPr>
        <w:t xml:space="preserve"> </w:t>
      </w:r>
      <w:r w:rsidRPr="00655E8E">
        <w:t>des</w:t>
      </w:r>
      <w:r w:rsidRPr="00655E8E">
        <w:rPr>
          <w:spacing w:val="1"/>
        </w:rPr>
        <w:t xml:space="preserve"> </w:t>
      </w:r>
      <w:r w:rsidRPr="00655E8E">
        <w:lastRenderedPageBreak/>
        <w:t>informations</w:t>
      </w:r>
      <w:r w:rsidRPr="00655E8E">
        <w:rPr>
          <w:spacing w:val="1"/>
        </w:rPr>
        <w:t xml:space="preserve"> </w:t>
      </w:r>
      <w:r w:rsidRPr="00655E8E">
        <w:t>financières</w:t>
      </w:r>
      <w:r w:rsidRPr="00655E8E">
        <w:rPr>
          <w:spacing w:val="1"/>
        </w:rPr>
        <w:t xml:space="preserve"> </w:t>
      </w:r>
      <w:r w:rsidRPr="00655E8E">
        <w:t>d'entités</w:t>
      </w:r>
      <w:r w:rsidRPr="00655E8E">
        <w:rPr>
          <w:spacing w:val="1"/>
        </w:rPr>
        <w:t xml:space="preserve"> </w:t>
      </w:r>
      <w:r w:rsidRPr="00655E8E">
        <w:t>comparables</w:t>
      </w:r>
      <w:r w:rsidRPr="00655E8E">
        <w:rPr>
          <w:spacing w:val="1"/>
        </w:rPr>
        <w:t xml:space="preserve"> </w:t>
      </w:r>
      <w:r w:rsidRPr="00655E8E">
        <w:t>en</w:t>
      </w:r>
      <w:r w:rsidRPr="00655E8E">
        <w:rPr>
          <w:spacing w:val="1"/>
        </w:rPr>
        <w:t xml:space="preserve"> </w:t>
      </w:r>
      <w:r w:rsidRPr="00655E8E">
        <w:t>taille</w:t>
      </w:r>
      <w:r w:rsidRPr="00655E8E">
        <w:rPr>
          <w:spacing w:val="1"/>
        </w:rPr>
        <w:t xml:space="preserve"> </w:t>
      </w:r>
      <w:r w:rsidRPr="00655E8E">
        <w:t>et</w:t>
      </w:r>
      <w:r w:rsidRPr="00655E8E">
        <w:rPr>
          <w:spacing w:val="1"/>
        </w:rPr>
        <w:t xml:space="preserve"> </w:t>
      </w:r>
      <w:r w:rsidRPr="00655E8E">
        <w:t>en</w:t>
      </w:r>
      <w:r w:rsidRPr="00655E8E">
        <w:rPr>
          <w:spacing w:val="1"/>
        </w:rPr>
        <w:t xml:space="preserve"> </w:t>
      </w:r>
      <w:r w:rsidRPr="00655E8E">
        <w:t>complexité</w:t>
      </w:r>
      <w:r w:rsidRPr="00655E8E">
        <w:rPr>
          <w:spacing w:val="1"/>
        </w:rPr>
        <w:t xml:space="preserve"> </w:t>
      </w:r>
      <w:r w:rsidRPr="00655E8E">
        <w:t>au</w:t>
      </w:r>
      <w:r w:rsidRPr="00655E8E">
        <w:rPr>
          <w:spacing w:val="1"/>
        </w:rPr>
        <w:t xml:space="preserve"> </w:t>
      </w:r>
      <w:r w:rsidRPr="00655E8E">
        <w:t>bénéficiaire</w:t>
      </w:r>
      <w:r w:rsidRPr="00655E8E">
        <w:rPr>
          <w:spacing w:val="1"/>
        </w:rPr>
        <w:t xml:space="preserve"> </w:t>
      </w:r>
      <w:r w:rsidRPr="00655E8E">
        <w:t>de</w:t>
      </w:r>
      <w:r w:rsidRPr="00655E8E">
        <w:rPr>
          <w:spacing w:val="1"/>
        </w:rPr>
        <w:t xml:space="preserve"> </w:t>
      </w:r>
      <w:r w:rsidRPr="00655E8E">
        <w:t>la</w:t>
      </w:r>
      <w:r w:rsidRPr="00655E8E">
        <w:rPr>
          <w:spacing w:val="1"/>
        </w:rPr>
        <w:t xml:space="preserve"> </w:t>
      </w:r>
      <w:r w:rsidRPr="00655E8E">
        <w:t>subvention.</w:t>
      </w:r>
    </w:p>
    <w:p w14:paraId="37355423" w14:textId="77777777" w:rsidR="00094748" w:rsidRPr="00655E8E" w:rsidRDefault="00094748">
      <w:pPr>
        <w:pStyle w:val="Corpsdetexte"/>
      </w:pPr>
    </w:p>
    <w:p w14:paraId="37355424" w14:textId="77777777" w:rsidR="00094748" w:rsidRPr="00655E8E" w:rsidRDefault="008F3F69">
      <w:pPr>
        <w:pStyle w:val="Corpsdetexte"/>
        <w:spacing w:before="1"/>
        <w:ind w:left="100" w:right="116"/>
        <w:jc w:val="both"/>
      </w:pPr>
      <w:r w:rsidRPr="00655E8E">
        <w:t>L'auditeur a une connaissance suffisante des lois, réglementations et règles applicables dans le pays.</w:t>
      </w:r>
      <w:r w:rsidRPr="00655E8E">
        <w:rPr>
          <w:spacing w:val="1"/>
        </w:rPr>
        <w:t xml:space="preserve"> </w:t>
      </w:r>
      <w:r w:rsidRPr="00655E8E">
        <w:t>Cela inclut, mais sans s'y limiter, la fiscalité, la sécurité sociale et la réglementation du travail, la</w:t>
      </w:r>
      <w:r w:rsidRPr="00655E8E">
        <w:rPr>
          <w:spacing w:val="1"/>
        </w:rPr>
        <w:t xml:space="preserve"> </w:t>
      </w:r>
      <w:r w:rsidRPr="00655E8E">
        <w:t>comptabilité</w:t>
      </w:r>
      <w:r w:rsidRPr="00655E8E">
        <w:rPr>
          <w:spacing w:val="-2"/>
        </w:rPr>
        <w:t xml:space="preserve"> </w:t>
      </w:r>
      <w:r w:rsidRPr="00655E8E">
        <w:t>et les rapports.</w:t>
      </w:r>
    </w:p>
    <w:p w14:paraId="37355425" w14:textId="77777777" w:rsidR="00094748" w:rsidRPr="00655E8E" w:rsidRDefault="00094748">
      <w:pPr>
        <w:pStyle w:val="Corpsdetexte"/>
        <w:rPr>
          <w:sz w:val="26"/>
        </w:rPr>
      </w:pPr>
    </w:p>
    <w:p w14:paraId="37355426" w14:textId="77777777" w:rsidR="00094748" w:rsidRPr="00655E8E" w:rsidRDefault="00094748">
      <w:pPr>
        <w:pStyle w:val="Corpsdetexte"/>
        <w:spacing w:before="4"/>
        <w:rPr>
          <w:sz w:val="22"/>
        </w:rPr>
      </w:pPr>
    </w:p>
    <w:p w14:paraId="37355427" w14:textId="77777777" w:rsidR="00094748" w:rsidRPr="00655E8E" w:rsidRDefault="008F3F69">
      <w:pPr>
        <w:pStyle w:val="Titre1"/>
        <w:numPr>
          <w:ilvl w:val="0"/>
          <w:numId w:val="4"/>
        </w:numPr>
        <w:tabs>
          <w:tab w:val="left" w:pos="700"/>
          <w:tab w:val="left" w:pos="821"/>
        </w:tabs>
        <w:spacing w:before="1"/>
        <w:ind w:right="7192" w:hanging="821"/>
      </w:pPr>
      <w:r w:rsidRPr="00655E8E">
        <w:t>Objectifs</w:t>
      </w:r>
      <w:r w:rsidRPr="00655E8E">
        <w:rPr>
          <w:spacing w:val="-1"/>
        </w:rPr>
        <w:t xml:space="preserve"> </w:t>
      </w:r>
      <w:r w:rsidRPr="00655E8E">
        <w:t>de</w:t>
      </w:r>
      <w:r w:rsidRPr="00655E8E">
        <w:rPr>
          <w:spacing w:val="-1"/>
        </w:rPr>
        <w:t xml:space="preserve"> </w:t>
      </w:r>
      <w:r w:rsidRPr="00655E8E">
        <w:t>l’audit</w:t>
      </w:r>
    </w:p>
    <w:p w14:paraId="37355428" w14:textId="77777777" w:rsidR="00094748" w:rsidRPr="00655E8E" w:rsidRDefault="00094748">
      <w:pPr>
        <w:pStyle w:val="Corpsdetexte"/>
        <w:spacing w:before="6"/>
        <w:rPr>
          <w:b/>
          <w:sz w:val="23"/>
        </w:rPr>
      </w:pPr>
    </w:p>
    <w:p w14:paraId="37355429" w14:textId="1C527378" w:rsidR="00094748" w:rsidRPr="00655E8E" w:rsidRDefault="008F3F69">
      <w:pPr>
        <w:pStyle w:val="Corpsdetexte"/>
        <w:ind w:left="100" w:right="116"/>
        <w:jc w:val="both"/>
        <w:rPr>
          <w:b/>
        </w:rPr>
      </w:pPr>
      <w:r w:rsidRPr="00655E8E">
        <w:t xml:space="preserve">L’objet est de procéder à l’audit des comptes du projet </w:t>
      </w:r>
      <w:r w:rsidR="00D5587D" w:rsidRPr="00655E8E">
        <w:t>VGO</w:t>
      </w:r>
      <w:r w:rsidRPr="00655E8E">
        <w:t xml:space="preserve"> sur une </w:t>
      </w:r>
      <w:r w:rsidRPr="00655E8E">
        <w:rPr>
          <w:b/>
        </w:rPr>
        <w:t>enveloppe</w:t>
      </w:r>
      <w:r w:rsidRPr="00655E8E">
        <w:rPr>
          <w:b/>
          <w:spacing w:val="1"/>
        </w:rPr>
        <w:t xml:space="preserve"> </w:t>
      </w:r>
      <w:r w:rsidRPr="00655E8E">
        <w:rPr>
          <w:b/>
        </w:rPr>
        <w:t>financière</w:t>
      </w:r>
      <w:r w:rsidRPr="00655E8E">
        <w:rPr>
          <w:b/>
          <w:spacing w:val="-2"/>
        </w:rPr>
        <w:t xml:space="preserve"> </w:t>
      </w:r>
      <w:r w:rsidR="00D5587D" w:rsidRPr="00655E8E">
        <w:rPr>
          <w:b/>
        </w:rPr>
        <w:t xml:space="preserve">de </w:t>
      </w:r>
      <w:r w:rsidR="006D67C0" w:rsidRPr="00655E8E">
        <w:rPr>
          <w:b/>
        </w:rPr>
        <w:t xml:space="preserve">(six cent vingt-cinq mille neuf cent quatre-vingt-dix-sept) </w:t>
      </w:r>
      <w:r w:rsidR="00D5587D" w:rsidRPr="00655E8E">
        <w:rPr>
          <w:b/>
        </w:rPr>
        <w:t xml:space="preserve">625 997 </w:t>
      </w:r>
      <w:r w:rsidRPr="00655E8E">
        <w:rPr>
          <w:b/>
        </w:rPr>
        <w:t>EUR</w:t>
      </w:r>
      <w:r w:rsidR="00D5587D" w:rsidRPr="00655E8E">
        <w:rPr>
          <w:b/>
        </w:rPr>
        <w:t xml:space="preserve"> correspondant a la </w:t>
      </w:r>
      <w:r w:rsidR="000916AF" w:rsidRPr="00655E8E">
        <w:rPr>
          <w:b/>
        </w:rPr>
        <w:t>première</w:t>
      </w:r>
      <w:r w:rsidR="00D5587D" w:rsidRPr="00655E8E">
        <w:rPr>
          <w:b/>
        </w:rPr>
        <w:t xml:space="preserve"> tranche de financement.</w:t>
      </w:r>
    </w:p>
    <w:p w14:paraId="3735542A" w14:textId="77777777" w:rsidR="00094748" w:rsidRPr="00655E8E" w:rsidRDefault="00094748">
      <w:pPr>
        <w:pStyle w:val="Corpsdetexte"/>
        <w:spacing w:before="1"/>
      </w:pPr>
    </w:p>
    <w:p w14:paraId="3735542D" w14:textId="77777777" w:rsidR="00094748" w:rsidRPr="00655E8E" w:rsidRDefault="008F3F69">
      <w:pPr>
        <w:pStyle w:val="Corpsdetexte"/>
        <w:spacing w:before="74"/>
        <w:ind w:left="100"/>
        <w:rPr>
          <w:b/>
        </w:rPr>
      </w:pPr>
      <w:r w:rsidRPr="00655E8E">
        <w:t>Il</w:t>
      </w:r>
      <w:r w:rsidRPr="00655E8E">
        <w:rPr>
          <w:spacing w:val="-1"/>
        </w:rPr>
        <w:t xml:space="preserve"> </w:t>
      </w:r>
      <w:r w:rsidRPr="00655E8E">
        <w:t>s’agira</w:t>
      </w:r>
      <w:r w:rsidRPr="00655E8E">
        <w:rPr>
          <w:spacing w:val="-3"/>
        </w:rPr>
        <w:t xml:space="preserve"> </w:t>
      </w:r>
      <w:r w:rsidRPr="00655E8E">
        <w:t>notamment de</w:t>
      </w:r>
      <w:r w:rsidRPr="00655E8E">
        <w:rPr>
          <w:spacing w:val="-1"/>
        </w:rPr>
        <w:t xml:space="preserve"> </w:t>
      </w:r>
      <w:r w:rsidRPr="00655E8E">
        <w:rPr>
          <w:b/>
        </w:rPr>
        <w:t>:</w:t>
      </w:r>
    </w:p>
    <w:p w14:paraId="3735542E" w14:textId="77777777" w:rsidR="00094748" w:rsidRPr="00655E8E" w:rsidRDefault="00094748">
      <w:pPr>
        <w:pStyle w:val="Corpsdetexte"/>
        <w:rPr>
          <w:b/>
        </w:rPr>
      </w:pPr>
    </w:p>
    <w:p w14:paraId="3735542F" w14:textId="0C9FE6BB" w:rsidR="00094748" w:rsidRPr="00655E8E" w:rsidRDefault="008F3F69">
      <w:pPr>
        <w:pStyle w:val="Paragraphedeliste"/>
        <w:numPr>
          <w:ilvl w:val="1"/>
          <w:numId w:val="4"/>
        </w:numPr>
        <w:tabs>
          <w:tab w:val="left" w:pos="880"/>
          <w:tab w:val="left" w:pos="881"/>
        </w:tabs>
        <w:ind w:left="880" w:right="120"/>
        <w:rPr>
          <w:sz w:val="24"/>
        </w:rPr>
      </w:pPr>
      <w:r w:rsidRPr="00655E8E">
        <w:rPr>
          <w:spacing w:val="-1"/>
          <w:sz w:val="24"/>
        </w:rPr>
        <w:t>Produire</w:t>
      </w:r>
      <w:r w:rsidRPr="00655E8E">
        <w:rPr>
          <w:spacing w:val="-16"/>
          <w:sz w:val="24"/>
        </w:rPr>
        <w:t xml:space="preserve"> </w:t>
      </w:r>
      <w:r w:rsidRPr="00655E8E">
        <w:rPr>
          <w:spacing w:val="-1"/>
          <w:sz w:val="24"/>
        </w:rPr>
        <w:t>un</w:t>
      </w:r>
      <w:r w:rsidRPr="00655E8E">
        <w:rPr>
          <w:spacing w:val="-15"/>
          <w:sz w:val="24"/>
        </w:rPr>
        <w:t xml:space="preserve"> </w:t>
      </w:r>
      <w:r w:rsidRPr="00655E8E">
        <w:rPr>
          <w:spacing w:val="-1"/>
          <w:sz w:val="24"/>
        </w:rPr>
        <w:t>rapport</w:t>
      </w:r>
      <w:r w:rsidRPr="00655E8E">
        <w:rPr>
          <w:spacing w:val="-15"/>
          <w:sz w:val="24"/>
        </w:rPr>
        <w:t xml:space="preserve"> </w:t>
      </w:r>
      <w:r w:rsidRPr="00655E8E">
        <w:rPr>
          <w:sz w:val="24"/>
        </w:rPr>
        <w:t>d’audit</w:t>
      </w:r>
      <w:r w:rsidRPr="00655E8E">
        <w:rPr>
          <w:spacing w:val="-12"/>
          <w:sz w:val="24"/>
        </w:rPr>
        <w:t xml:space="preserve"> </w:t>
      </w:r>
      <w:r w:rsidRPr="00655E8E">
        <w:rPr>
          <w:sz w:val="24"/>
        </w:rPr>
        <w:t>du</w:t>
      </w:r>
      <w:r w:rsidRPr="00655E8E">
        <w:rPr>
          <w:spacing w:val="-15"/>
          <w:sz w:val="24"/>
        </w:rPr>
        <w:t xml:space="preserve"> </w:t>
      </w:r>
      <w:r w:rsidRPr="00655E8E">
        <w:rPr>
          <w:sz w:val="24"/>
        </w:rPr>
        <w:t>projet,</w:t>
      </w:r>
      <w:r w:rsidRPr="00655E8E">
        <w:rPr>
          <w:spacing w:val="-14"/>
          <w:sz w:val="24"/>
        </w:rPr>
        <w:t xml:space="preserve"> </w:t>
      </w:r>
      <w:r w:rsidRPr="00655E8E">
        <w:rPr>
          <w:sz w:val="24"/>
        </w:rPr>
        <w:t>formulant</w:t>
      </w:r>
      <w:r w:rsidRPr="00655E8E">
        <w:rPr>
          <w:spacing w:val="-13"/>
          <w:sz w:val="24"/>
        </w:rPr>
        <w:t xml:space="preserve"> </w:t>
      </w:r>
      <w:r w:rsidRPr="00655E8E">
        <w:rPr>
          <w:sz w:val="24"/>
        </w:rPr>
        <w:t>une</w:t>
      </w:r>
      <w:r w:rsidRPr="00655E8E">
        <w:rPr>
          <w:spacing w:val="-16"/>
          <w:sz w:val="24"/>
        </w:rPr>
        <w:t xml:space="preserve"> </w:t>
      </w:r>
      <w:r w:rsidRPr="00655E8E">
        <w:rPr>
          <w:sz w:val="24"/>
        </w:rPr>
        <w:t>opinion</w:t>
      </w:r>
      <w:r w:rsidRPr="00655E8E">
        <w:rPr>
          <w:spacing w:val="-15"/>
          <w:sz w:val="24"/>
        </w:rPr>
        <w:t xml:space="preserve"> </w:t>
      </w:r>
      <w:r w:rsidRPr="00655E8E">
        <w:rPr>
          <w:sz w:val="24"/>
        </w:rPr>
        <w:t>sur</w:t>
      </w:r>
      <w:r w:rsidRPr="00655E8E">
        <w:rPr>
          <w:spacing w:val="-15"/>
          <w:sz w:val="24"/>
        </w:rPr>
        <w:t xml:space="preserve"> </w:t>
      </w:r>
      <w:r w:rsidRPr="00655E8E">
        <w:rPr>
          <w:sz w:val="24"/>
        </w:rPr>
        <w:t>la</w:t>
      </w:r>
      <w:r w:rsidRPr="00655E8E">
        <w:rPr>
          <w:spacing w:val="-15"/>
          <w:sz w:val="24"/>
        </w:rPr>
        <w:t xml:space="preserve"> </w:t>
      </w:r>
      <w:r w:rsidRPr="00655E8E">
        <w:rPr>
          <w:sz w:val="24"/>
        </w:rPr>
        <w:t>régularité</w:t>
      </w:r>
      <w:r w:rsidRPr="00655E8E">
        <w:rPr>
          <w:spacing w:val="-16"/>
          <w:sz w:val="24"/>
        </w:rPr>
        <w:t xml:space="preserve"> </w:t>
      </w:r>
      <w:r w:rsidRPr="00655E8E">
        <w:rPr>
          <w:sz w:val="24"/>
        </w:rPr>
        <w:t>et</w:t>
      </w:r>
      <w:r w:rsidRPr="00655E8E">
        <w:rPr>
          <w:spacing w:val="-14"/>
          <w:sz w:val="24"/>
        </w:rPr>
        <w:t xml:space="preserve"> </w:t>
      </w:r>
      <w:r w:rsidRPr="00655E8E">
        <w:rPr>
          <w:sz w:val="24"/>
        </w:rPr>
        <w:t>la</w:t>
      </w:r>
      <w:r w:rsidRPr="00655E8E">
        <w:rPr>
          <w:spacing w:val="-15"/>
          <w:sz w:val="24"/>
        </w:rPr>
        <w:t xml:space="preserve"> </w:t>
      </w:r>
      <w:r w:rsidRPr="00655E8E">
        <w:rPr>
          <w:sz w:val="24"/>
        </w:rPr>
        <w:t>sincérité</w:t>
      </w:r>
      <w:r w:rsidRPr="00655E8E">
        <w:rPr>
          <w:spacing w:val="-57"/>
          <w:sz w:val="24"/>
        </w:rPr>
        <w:t xml:space="preserve"> </w:t>
      </w:r>
      <w:r w:rsidRPr="00655E8E">
        <w:rPr>
          <w:sz w:val="24"/>
        </w:rPr>
        <w:t>des</w:t>
      </w:r>
      <w:r w:rsidRPr="00655E8E">
        <w:rPr>
          <w:spacing w:val="-1"/>
          <w:sz w:val="24"/>
        </w:rPr>
        <w:t xml:space="preserve"> </w:t>
      </w:r>
      <w:r w:rsidRPr="00655E8E">
        <w:rPr>
          <w:sz w:val="24"/>
        </w:rPr>
        <w:t>comptes ;</w:t>
      </w:r>
    </w:p>
    <w:p w14:paraId="37355430" w14:textId="585166FF" w:rsidR="00094748" w:rsidRPr="00655E8E" w:rsidRDefault="00AC28DA">
      <w:pPr>
        <w:pStyle w:val="Paragraphedeliste"/>
        <w:numPr>
          <w:ilvl w:val="1"/>
          <w:numId w:val="4"/>
        </w:numPr>
        <w:tabs>
          <w:tab w:val="left" w:pos="880"/>
          <w:tab w:val="left" w:pos="881"/>
        </w:tabs>
        <w:spacing w:before="1"/>
        <w:ind w:left="880" w:hanging="361"/>
        <w:rPr>
          <w:sz w:val="24"/>
        </w:rPr>
      </w:pPr>
      <w:r w:rsidRPr="00655E8E">
        <w:rPr>
          <w:sz w:val="24"/>
        </w:rPr>
        <w:t>Vérifier</w:t>
      </w:r>
      <w:r w:rsidR="008F3F69" w:rsidRPr="00655E8E">
        <w:rPr>
          <w:spacing w:val="-3"/>
          <w:sz w:val="24"/>
        </w:rPr>
        <w:t xml:space="preserve"> </w:t>
      </w:r>
      <w:r w:rsidR="008F3F69" w:rsidRPr="00655E8E">
        <w:rPr>
          <w:sz w:val="24"/>
        </w:rPr>
        <w:t>l’image</w:t>
      </w:r>
      <w:r w:rsidR="008F3F69" w:rsidRPr="00655E8E">
        <w:rPr>
          <w:spacing w:val="-2"/>
          <w:sz w:val="24"/>
        </w:rPr>
        <w:t xml:space="preserve"> </w:t>
      </w:r>
      <w:r w:rsidR="008F3F69" w:rsidRPr="00655E8E">
        <w:rPr>
          <w:sz w:val="24"/>
        </w:rPr>
        <w:t>fidèle de la situation</w:t>
      </w:r>
      <w:r w:rsidR="008F3F69" w:rsidRPr="00655E8E">
        <w:rPr>
          <w:spacing w:val="-1"/>
          <w:sz w:val="24"/>
        </w:rPr>
        <w:t xml:space="preserve"> </w:t>
      </w:r>
      <w:r w:rsidR="008F3F69" w:rsidRPr="00655E8E">
        <w:rPr>
          <w:sz w:val="24"/>
        </w:rPr>
        <w:t>des ressources</w:t>
      </w:r>
      <w:r w:rsidR="008F3F69" w:rsidRPr="00655E8E">
        <w:rPr>
          <w:spacing w:val="-1"/>
          <w:sz w:val="24"/>
        </w:rPr>
        <w:t xml:space="preserve"> </w:t>
      </w:r>
      <w:r w:rsidR="008F3F69" w:rsidRPr="00655E8E">
        <w:rPr>
          <w:sz w:val="24"/>
        </w:rPr>
        <w:t>et emplois</w:t>
      </w:r>
      <w:r w:rsidR="008F3F69" w:rsidRPr="00655E8E">
        <w:rPr>
          <w:spacing w:val="-1"/>
          <w:sz w:val="24"/>
        </w:rPr>
        <w:t xml:space="preserve"> </w:t>
      </w:r>
      <w:r w:rsidR="008F3F69" w:rsidRPr="00655E8E">
        <w:rPr>
          <w:sz w:val="24"/>
        </w:rPr>
        <w:t>du projet</w:t>
      </w:r>
      <w:r w:rsidR="008F3F69" w:rsidRPr="00655E8E">
        <w:rPr>
          <w:spacing w:val="3"/>
          <w:sz w:val="24"/>
        </w:rPr>
        <w:t xml:space="preserve"> </w:t>
      </w:r>
      <w:r w:rsidR="008F3F69" w:rsidRPr="00655E8E">
        <w:rPr>
          <w:sz w:val="24"/>
        </w:rPr>
        <w:t>;</w:t>
      </w:r>
    </w:p>
    <w:p w14:paraId="37355431" w14:textId="77777777" w:rsidR="00094748" w:rsidRPr="00655E8E" w:rsidRDefault="008F3F69">
      <w:pPr>
        <w:pStyle w:val="Paragraphedeliste"/>
        <w:numPr>
          <w:ilvl w:val="1"/>
          <w:numId w:val="4"/>
        </w:numPr>
        <w:tabs>
          <w:tab w:val="left" w:pos="880"/>
          <w:tab w:val="left" w:pos="881"/>
        </w:tabs>
        <w:ind w:left="880" w:right="120"/>
        <w:rPr>
          <w:sz w:val="24"/>
        </w:rPr>
      </w:pPr>
      <w:r w:rsidRPr="00655E8E">
        <w:rPr>
          <w:sz w:val="24"/>
        </w:rPr>
        <w:t>S’assurer</w:t>
      </w:r>
      <w:r w:rsidRPr="00655E8E">
        <w:rPr>
          <w:spacing w:val="-9"/>
          <w:sz w:val="24"/>
        </w:rPr>
        <w:t xml:space="preserve"> </w:t>
      </w:r>
      <w:r w:rsidRPr="00655E8E">
        <w:rPr>
          <w:sz w:val="24"/>
        </w:rPr>
        <w:t>que</w:t>
      </w:r>
      <w:r w:rsidRPr="00655E8E">
        <w:rPr>
          <w:spacing w:val="-10"/>
          <w:sz w:val="24"/>
        </w:rPr>
        <w:t xml:space="preserve"> </w:t>
      </w:r>
      <w:r w:rsidRPr="00655E8E">
        <w:rPr>
          <w:sz w:val="24"/>
        </w:rPr>
        <w:t>les</w:t>
      </w:r>
      <w:r w:rsidRPr="00655E8E">
        <w:rPr>
          <w:spacing w:val="-9"/>
          <w:sz w:val="24"/>
        </w:rPr>
        <w:t xml:space="preserve"> </w:t>
      </w:r>
      <w:r w:rsidRPr="00655E8E">
        <w:rPr>
          <w:sz w:val="24"/>
        </w:rPr>
        <w:t>procédures</w:t>
      </w:r>
      <w:r w:rsidRPr="00655E8E">
        <w:rPr>
          <w:spacing w:val="-9"/>
          <w:sz w:val="24"/>
        </w:rPr>
        <w:t xml:space="preserve"> </w:t>
      </w:r>
      <w:r w:rsidRPr="00655E8E">
        <w:rPr>
          <w:sz w:val="24"/>
        </w:rPr>
        <w:t>convenues</w:t>
      </w:r>
      <w:r w:rsidRPr="00655E8E">
        <w:rPr>
          <w:spacing w:val="-9"/>
          <w:sz w:val="24"/>
        </w:rPr>
        <w:t xml:space="preserve"> </w:t>
      </w:r>
      <w:r w:rsidRPr="00655E8E">
        <w:rPr>
          <w:sz w:val="24"/>
        </w:rPr>
        <w:t>dans</w:t>
      </w:r>
      <w:r w:rsidRPr="00655E8E">
        <w:rPr>
          <w:spacing w:val="-8"/>
          <w:sz w:val="24"/>
        </w:rPr>
        <w:t xml:space="preserve"> </w:t>
      </w:r>
      <w:r w:rsidRPr="00655E8E">
        <w:rPr>
          <w:sz w:val="24"/>
        </w:rPr>
        <w:t>la</w:t>
      </w:r>
      <w:r w:rsidRPr="00655E8E">
        <w:rPr>
          <w:spacing w:val="-7"/>
          <w:sz w:val="24"/>
        </w:rPr>
        <w:t xml:space="preserve"> </w:t>
      </w:r>
      <w:r w:rsidRPr="00655E8E">
        <w:rPr>
          <w:sz w:val="24"/>
        </w:rPr>
        <w:t>convention</w:t>
      </w:r>
      <w:r w:rsidRPr="00655E8E">
        <w:rPr>
          <w:spacing w:val="-9"/>
          <w:sz w:val="24"/>
        </w:rPr>
        <w:t xml:space="preserve"> </w:t>
      </w:r>
      <w:r w:rsidRPr="00655E8E">
        <w:rPr>
          <w:sz w:val="24"/>
        </w:rPr>
        <w:t>de</w:t>
      </w:r>
      <w:r w:rsidRPr="00655E8E">
        <w:rPr>
          <w:spacing w:val="-9"/>
          <w:sz w:val="24"/>
        </w:rPr>
        <w:t xml:space="preserve"> </w:t>
      </w:r>
      <w:r w:rsidRPr="00655E8E">
        <w:rPr>
          <w:sz w:val="24"/>
        </w:rPr>
        <w:t>financement</w:t>
      </w:r>
      <w:r w:rsidRPr="00655E8E">
        <w:rPr>
          <w:spacing w:val="-6"/>
          <w:sz w:val="24"/>
        </w:rPr>
        <w:t xml:space="preserve"> </w:t>
      </w:r>
      <w:r w:rsidRPr="00655E8E">
        <w:rPr>
          <w:sz w:val="24"/>
        </w:rPr>
        <w:t>de</w:t>
      </w:r>
      <w:r w:rsidRPr="00655E8E">
        <w:rPr>
          <w:spacing w:val="-10"/>
          <w:sz w:val="24"/>
        </w:rPr>
        <w:t xml:space="preserve"> </w:t>
      </w:r>
      <w:r w:rsidRPr="00655E8E">
        <w:rPr>
          <w:sz w:val="24"/>
        </w:rPr>
        <w:t>ce</w:t>
      </w:r>
      <w:r w:rsidRPr="00655E8E">
        <w:rPr>
          <w:spacing w:val="-10"/>
          <w:sz w:val="24"/>
        </w:rPr>
        <w:t xml:space="preserve"> </w:t>
      </w:r>
      <w:r w:rsidRPr="00655E8E">
        <w:rPr>
          <w:sz w:val="24"/>
        </w:rPr>
        <w:t>projet</w:t>
      </w:r>
      <w:r w:rsidRPr="00655E8E">
        <w:rPr>
          <w:spacing w:val="-8"/>
          <w:sz w:val="24"/>
        </w:rPr>
        <w:t xml:space="preserve"> </w:t>
      </w:r>
      <w:r w:rsidRPr="00655E8E">
        <w:rPr>
          <w:sz w:val="24"/>
        </w:rPr>
        <w:t>ont</w:t>
      </w:r>
      <w:r w:rsidRPr="00655E8E">
        <w:rPr>
          <w:spacing w:val="-8"/>
          <w:sz w:val="24"/>
        </w:rPr>
        <w:t xml:space="preserve"> </w:t>
      </w:r>
      <w:r w:rsidRPr="00655E8E">
        <w:rPr>
          <w:sz w:val="24"/>
        </w:rPr>
        <w:t>été</w:t>
      </w:r>
      <w:r w:rsidRPr="00655E8E">
        <w:rPr>
          <w:spacing w:val="-57"/>
          <w:sz w:val="24"/>
        </w:rPr>
        <w:t xml:space="preserve"> </w:t>
      </w:r>
      <w:r w:rsidRPr="00655E8E">
        <w:rPr>
          <w:sz w:val="24"/>
        </w:rPr>
        <w:t>respectées</w:t>
      </w:r>
      <w:r w:rsidRPr="00655E8E">
        <w:rPr>
          <w:spacing w:val="-1"/>
          <w:sz w:val="24"/>
        </w:rPr>
        <w:t xml:space="preserve"> </w:t>
      </w:r>
      <w:r w:rsidRPr="00655E8E">
        <w:rPr>
          <w:sz w:val="24"/>
        </w:rPr>
        <w:t>;</w:t>
      </w:r>
    </w:p>
    <w:p w14:paraId="37355432" w14:textId="77777777" w:rsidR="00094748" w:rsidRPr="00655E8E" w:rsidRDefault="008F3F69">
      <w:pPr>
        <w:pStyle w:val="Paragraphedeliste"/>
        <w:numPr>
          <w:ilvl w:val="1"/>
          <w:numId w:val="4"/>
        </w:numPr>
        <w:tabs>
          <w:tab w:val="left" w:pos="880"/>
          <w:tab w:val="left" w:pos="881"/>
        </w:tabs>
        <w:ind w:left="880" w:right="126"/>
        <w:rPr>
          <w:sz w:val="24"/>
        </w:rPr>
      </w:pPr>
      <w:r w:rsidRPr="00655E8E">
        <w:rPr>
          <w:sz w:val="24"/>
        </w:rPr>
        <w:t>Évaluer</w:t>
      </w:r>
      <w:r w:rsidRPr="00655E8E">
        <w:rPr>
          <w:spacing w:val="16"/>
          <w:sz w:val="24"/>
        </w:rPr>
        <w:t xml:space="preserve"> </w:t>
      </w:r>
      <w:r w:rsidRPr="00655E8E">
        <w:rPr>
          <w:sz w:val="24"/>
        </w:rPr>
        <w:t>le</w:t>
      </w:r>
      <w:r w:rsidRPr="00655E8E">
        <w:rPr>
          <w:spacing w:val="19"/>
          <w:sz w:val="24"/>
        </w:rPr>
        <w:t xml:space="preserve"> </w:t>
      </w:r>
      <w:r w:rsidRPr="00655E8E">
        <w:rPr>
          <w:sz w:val="24"/>
        </w:rPr>
        <w:t>contrôle</w:t>
      </w:r>
      <w:r w:rsidRPr="00655E8E">
        <w:rPr>
          <w:spacing w:val="17"/>
          <w:sz w:val="24"/>
        </w:rPr>
        <w:t xml:space="preserve"> </w:t>
      </w:r>
      <w:r w:rsidRPr="00655E8E">
        <w:rPr>
          <w:sz w:val="24"/>
        </w:rPr>
        <w:t>interne</w:t>
      </w:r>
      <w:r w:rsidRPr="00655E8E">
        <w:rPr>
          <w:spacing w:val="17"/>
          <w:sz w:val="24"/>
        </w:rPr>
        <w:t xml:space="preserve"> </w:t>
      </w:r>
      <w:r w:rsidRPr="00655E8E">
        <w:rPr>
          <w:sz w:val="24"/>
        </w:rPr>
        <w:t>et</w:t>
      </w:r>
      <w:r w:rsidRPr="00655E8E">
        <w:rPr>
          <w:spacing w:val="18"/>
          <w:sz w:val="24"/>
        </w:rPr>
        <w:t xml:space="preserve"> </w:t>
      </w:r>
      <w:r w:rsidRPr="00655E8E">
        <w:rPr>
          <w:sz w:val="24"/>
        </w:rPr>
        <w:t>formuler</w:t>
      </w:r>
      <w:r w:rsidRPr="00655E8E">
        <w:rPr>
          <w:spacing w:val="17"/>
          <w:sz w:val="24"/>
        </w:rPr>
        <w:t xml:space="preserve"> </w:t>
      </w:r>
      <w:r w:rsidRPr="00655E8E">
        <w:rPr>
          <w:sz w:val="24"/>
        </w:rPr>
        <w:t>les</w:t>
      </w:r>
      <w:r w:rsidRPr="00655E8E">
        <w:rPr>
          <w:spacing w:val="17"/>
          <w:sz w:val="24"/>
        </w:rPr>
        <w:t xml:space="preserve"> </w:t>
      </w:r>
      <w:r w:rsidRPr="00655E8E">
        <w:rPr>
          <w:sz w:val="24"/>
        </w:rPr>
        <w:t>recommandations</w:t>
      </w:r>
      <w:r w:rsidRPr="00655E8E">
        <w:rPr>
          <w:spacing w:val="18"/>
          <w:sz w:val="24"/>
        </w:rPr>
        <w:t xml:space="preserve"> </w:t>
      </w:r>
      <w:r w:rsidRPr="00655E8E">
        <w:rPr>
          <w:sz w:val="24"/>
        </w:rPr>
        <w:t>appropriées</w:t>
      </w:r>
      <w:r w:rsidRPr="00655E8E">
        <w:rPr>
          <w:spacing w:val="20"/>
          <w:sz w:val="24"/>
        </w:rPr>
        <w:t xml:space="preserve"> </w:t>
      </w:r>
      <w:r w:rsidRPr="00655E8E">
        <w:rPr>
          <w:sz w:val="24"/>
        </w:rPr>
        <w:t>pour</w:t>
      </w:r>
      <w:r w:rsidRPr="00655E8E">
        <w:rPr>
          <w:spacing w:val="17"/>
          <w:sz w:val="24"/>
        </w:rPr>
        <w:t xml:space="preserve"> </w:t>
      </w:r>
      <w:r w:rsidRPr="00655E8E">
        <w:rPr>
          <w:sz w:val="24"/>
        </w:rPr>
        <w:t>remédier</w:t>
      </w:r>
      <w:r w:rsidRPr="00655E8E">
        <w:rPr>
          <w:spacing w:val="17"/>
          <w:sz w:val="24"/>
        </w:rPr>
        <w:t xml:space="preserve"> </w:t>
      </w:r>
      <w:r w:rsidRPr="00655E8E">
        <w:rPr>
          <w:sz w:val="24"/>
        </w:rPr>
        <w:t>aux</w:t>
      </w:r>
      <w:r w:rsidRPr="00655E8E">
        <w:rPr>
          <w:spacing w:val="-57"/>
          <w:sz w:val="24"/>
        </w:rPr>
        <w:t xml:space="preserve"> </w:t>
      </w:r>
      <w:r w:rsidRPr="00655E8E">
        <w:rPr>
          <w:sz w:val="24"/>
        </w:rPr>
        <w:t>éventuelles</w:t>
      </w:r>
      <w:r w:rsidRPr="00655E8E">
        <w:rPr>
          <w:spacing w:val="-1"/>
          <w:sz w:val="24"/>
        </w:rPr>
        <w:t xml:space="preserve"> </w:t>
      </w:r>
      <w:r w:rsidRPr="00655E8E">
        <w:rPr>
          <w:sz w:val="24"/>
        </w:rPr>
        <w:t>faiblesses identifiées</w:t>
      </w:r>
      <w:r w:rsidRPr="00655E8E">
        <w:rPr>
          <w:spacing w:val="2"/>
          <w:sz w:val="24"/>
        </w:rPr>
        <w:t xml:space="preserve"> </w:t>
      </w:r>
      <w:r w:rsidRPr="00655E8E">
        <w:rPr>
          <w:sz w:val="24"/>
        </w:rPr>
        <w:t>;</w:t>
      </w:r>
    </w:p>
    <w:p w14:paraId="37355433" w14:textId="77777777" w:rsidR="00094748" w:rsidRPr="00655E8E" w:rsidRDefault="008F3F69">
      <w:pPr>
        <w:pStyle w:val="Paragraphedeliste"/>
        <w:numPr>
          <w:ilvl w:val="1"/>
          <w:numId w:val="4"/>
        </w:numPr>
        <w:tabs>
          <w:tab w:val="left" w:pos="880"/>
          <w:tab w:val="left" w:pos="881"/>
        </w:tabs>
        <w:ind w:left="880" w:hanging="361"/>
        <w:rPr>
          <w:sz w:val="24"/>
        </w:rPr>
      </w:pPr>
      <w:r w:rsidRPr="00655E8E">
        <w:rPr>
          <w:sz w:val="24"/>
        </w:rPr>
        <w:t>Certifier</w:t>
      </w:r>
      <w:r w:rsidRPr="00655E8E">
        <w:rPr>
          <w:spacing w:val="-1"/>
          <w:sz w:val="24"/>
        </w:rPr>
        <w:t xml:space="preserve"> </w:t>
      </w:r>
      <w:r w:rsidRPr="00655E8E">
        <w:rPr>
          <w:sz w:val="24"/>
        </w:rPr>
        <w:t>le</w:t>
      </w:r>
      <w:r w:rsidRPr="00655E8E">
        <w:rPr>
          <w:spacing w:val="-3"/>
          <w:sz w:val="24"/>
        </w:rPr>
        <w:t xml:space="preserve"> </w:t>
      </w:r>
      <w:r w:rsidRPr="00655E8E">
        <w:rPr>
          <w:sz w:val="24"/>
        </w:rPr>
        <w:t>rapport</w:t>
      </w:r>
      <w:r w:rsidRPr="00655E8E">
        <w:rPr>
          <w:spacing w:val="-1"/>
          <w:sz w:val="24"/>
        </w:rPr>
        <w:t xml:space="preserve"> </w:t>
      </w:r>
      <w:r w:rsidRPr="00655E8E">
        <w:rPr>
          <w:sz w:val="24"/>
        </w:rPr>
        <w:t>financier</w:t>
      </w:r>
      <w:r w:rsidRPr="00655E8E">
        <w:rPr>
          <w:spacing w:val="-3"/>
          <w:sz w:val="24"/>
        </w:rPr>
        <w:t xml:space="preserve"> </w:t>
      </w:r>
      <w:r w:rsidRPr="00655E8E">
        <w:rPr>
          <w:sz w:val="24"/>
        </w:rPr>
        <w:t>à</w:t>
      </w:r>
      <w:r w:rsidRPr="00655E8E">
        <w:rPr>
          <w:spacing w:val="-1"/>
          <w:sz w:val="24"/>
        </w:rPr>
        <w:t xml:space="preserve"> </w:t>
      </w:r>
      <w:r w:rsidRPr="00655E8E">
        <w:rPr>
          <w:sz w:val="24"/>
        </w:rPr>
        <w:t>présenter</w:t>
      </w:r>
      <w:r w:rsidRPr="00655E8E">
        <w:rPr>
          <w:spacing w:val="-1"/>
          <w:sz w:val="24"/>
        </w:rPr>
        <w:t xml:space="preserve"> </w:t>
      </w:r>
      <w:r w:rsidRPr="00655E8E">
        <w:rPr>
          <w:sz w:val="24"/>
        </w:rPr>
        <w:t>aux</w:t>
      </w:r>
      <w:r w:rsidRPr="00655E8E">
        <w:rPr>
          <w:spacing w:val="1"/>
          <w:sz w:val="24"/>
        </w:rPr>
        <w:t xml:space="preserve"> </w:t>
      </w:r>
      <w:r w:rsidRPr="00655E8E">
        <w:rPr>
          <w:sz w:val="24"/>
        </w:rPr>
        <w:t>bailleurs</w:t>
      </w:r>
      <w:r w:rsidRPr="00655E8E">
        <w:rPr>
          <w:spacing w:val="-1"/>
          <w:sz w:val="24"/>
        </w:rPr>
        <w:t xml:space="preserve"> </w:t>
      </w:r>
      <w:r w:rsidRPr="00655E8E">
        <w:rPr>
          <w:sz w:val="24"/>
        </w:rPr>
        <w:t>de</w:t>
      </w:r>
      <w:r w:rsidRPr="00655E8E">
        <w:rPr>
          <w:spacing w:val="-2"/>
          <w:sz w:val="24"/>
        </w:rPr>
        <w:t xml:space="preserve"> </w:t>
      </w:r>
      <w:r w:rsidRPr="00655E8E">
        <w:rPr>
          <w:sz w:val="24"/>
        </w:rPr>
        <w:t>fonds</w:t>
      </w:r>
      <w:r w:rsidRPr="00655E8E">
        <w:rPr>
          <w:spacing w:val="3"/>
          <w:sz w:val="24"/>
        </w:rPr>
        <w:t xml:space="preserve"> </w:t>
      </w:r>
      <w:r w:rsidRPr="00655E8E">
        <w:rPr>
          <w:sz w:val="24"/>
        </w:rPr>
        <w:t>;</w:t>
      </w:r>
    </w:p>
    <w:p w14:paraId="37355434" w14:textId="77777777" w:rsidR="00094748" w:rsidRPr="00655E8E" w:rsidRDefault="00094748">
      <w:pPr>
        <w:pStyle w:val="Corpsdetexte"/>
        <w:spacing w:before="9"/>
        <w:rPr>
          <w:sz w:val="25"/>
        </w:rPr>
      </w:pPr>
    </w:p>
    <w:p w14:paraId="37355435" w14:textId="77777777" w:rsidR="00094748" w:rsidRPr="00655E8E" w:rsidRDefault="008F3F69">
      <w:pPr>
        <w:pStyle w:val="Corpsdetexte"/>
        <w:tabs>
          <w:tab w:val="left" w:pos="2380"/>
        </w:tabs>
        <w:spacing w:before="1"/>
        <w:ind w:left="2020"/>
      </w:pPr>
      <w:r w:rsidRPr="00655E8E">
        <w:t>-</w:t>
      </w:r>
      <w:r w:rsidRPr="00655E8E">
        <w:tab/>
        <w:t>Les critères</w:t>
      </w:r>
      <w:r w:rsidRPr="00655E8E">
        <w:rPr>
          <w:spacing w:val="-2"/>
        </w:rPr>
        <w:t xml:space="preserve"> </w:t>
      </w:r>
      <w:r w:rsidRPr="00655E8E">
        <w:t>d’éligibilité</w:t>
      </w:r>
      <w:r w:rsidRPr="00655E8E">
        <w:rPr>
          <w:spacing w:val="-2"/>
        </w:rPr>
        <w:t xml:space="preserve"> </w:t>
      </w:r>
      <w:r w:rsidRPr="00655E8E">
        <w:t>des</w:t>
      </w:r>
      <w:r w:rsidRPr="00655E8E">
        <w:rPr>
          <w:spacing w:val="-2"/>
        </w:rPr>
        <w:t xml:space="preserve"> </w:t>
      </w:r>
      <w:r w:rsidRPr="00655E8E">
        <w:t>dépenses</w:t>
      </w:r>
      <w:r w:rsidRPr="00655E8E">
        <w:rPr>
          <w:spacing w:val="-3"/>
        </w:rPr>
        <w:t xml:space="preserve"> </w:t>
      </w:r>
      <w:r w:rsidRPr="00655E8E">
        <w:t>sont</w:t>
      </w:r>
      <w:r w:rsidRPr="00655E8E">
        <w:rPr>
          <w:spacing w:val="-1"/>
        </w:rPr>
        <w:t xml:space="preserve"> </w:t>
      </w:r>
      <w:r w:rsidRPr="00655E8E">
        <w:t>principalement</w:t>
      </w:r>
      <w:r w:rsidRPr="00655E8E">
        <w:rPr>
          <w:spacing w:val="-2"/>
        </w:rPr>
        <w:t xml:space="preserve"> </w:t>
      </w:r>
      <w:r w:rsidRPr="00655E8E">
        <w:t>les</w:t>
      </w:r>
      <w:r w:rsidRPr="00655E8E">
        <w:rPr>
          <w:spacing w:val="-1"/>
        </w:rPr>
        <w:t xml:space="preserve"> </w:t>
      </w:r>
      <w:r w:rsidRPr="00655E8E">
        <w:t>suivants</w:t>
      </w:r>
      <w:r w:rsidRPr="00655E8E">
        <w:rPr>
          <w:spacing w:val="-1"/>
        </w:rPr>
        <w:t xml:space="preserve"> </w:t>
      </w:r>
      <w:r w:rsidRPr="00655E8E">
        <w:t>:</w:t>
      </w:r>
    </w:p>
    <w:p w14:paraId="37355436" w14:textId="77777777" w:rsidR="00094748" w:rsidRPr="00655E8E" w:rsidRDefault="00094748">
      <w:pPr>
        <w:pStyle w:val="Corpsdetexte"/>
        <w:spacing w:before="11"/>
        <w:rPr>
          <w:sz w:val="23"/>
        </w:rPr>
      </w:pPr>
    </w:p>
    <w:p w14:paraId="37355437" w14:textId="77777777" w:rsidR="00094748" w:rsidRPr="00655E8E" w:rsidRDefault="008F3F69">
      <w:pPr>
        <w:pStyle w:val="Paragraphedeliste"/>
        <w:numPr>
          <w:ilvl w:val="1"/>
          <w:numId w:val="4"/>
        </w:numPr>
        <w:tabs>
          <w:tab w:val="left" w:pos="880"/>
          <w:tab w:val="left" w:pos="881"/>
        </w:tabs>
        <w:ind w:left="880" w:right="117"/>
        <w:rPr>
          <w:sz w:val="24"/>
        </w:rPr>
      </w:pPr>
      <w:r w:rsidRPr="00655E8E">
        <w:rPr>
          <w:sz w:val="24"/>
        </w:rPr>
        <w:t>Les</w:t>
      </w:r>
      <w:r w:rsidRPr="00655E8E">
        <w:rPr>
          <w:spacing w:val="12"/>
          <w:sz w:val="24"/>
        </w:rPr>
        <w:t xml:space="preserve"> </w:t>
      </w:r>
      <w:r w:rsidRPr="00655E8E">
        <w:rPr>
          <w:sz w:val="24"/>
        </w:rPr>
        <w:t>dépenses</w:t>
      </w:r>
      <w:r w:rsidRPr="00655E8E">
        <w:rPr>
          <w:spacing w:val="13"/>
          <w:sz w:val="24"/>
        </w:rPr>
        <w:t xml:space="preserve"> </w:t>
      </w:r>
      <w:r w:rsidRPr="00655E8E">
        <w:rPr>
          <w:sz w:val="24"/>
        </w:rPr>
        <w:t>ont</w:t>
      </w:r>
      <w:r w:rsidRPr="00655E8E">
        <w:rPr>
          <w:spacing w:val="12"/>
          <w:sz w:val="24"/>
        </w:rPr>
        <w:t xml:space="preserve"> </w:t>
      </w:r>
      <w:r w:rsidRPr="00655E8E">
        <w:rPr>
          <w:sz w:val="24"/>
        </w:rPr>
        <w:t>été</w:t>
      </w:r>
      <w:r w:rsidRPr="00655E8E">
        <w:rPr>
          <w:spacing w:val="12"/>
          <w:sz w:val="24"/>
        </w:rPr>
        <w:t xml:space="preserve"> </w:t>
      </w:r>
      <w:r w:rsidRPr="00655E8E">
        <w:rPr>
          <w:sz w:val="24"/>
        </w:rPr>
        <w:t>réellement</w:t>
      </w:r>
      <w:r w:rsidRPr="00655E8E">
        <w:rPr>
          <w:spacing w:val="13"/>
          <w:sz w:val="24"/>
        </w:rPr>
        <w:t xml:space="preserve"> </w:t>
      </w:r>
      <w:r w:rsidRPr="00655E8E">
        <w:rPr>
          <w:sz w:val="24"/>
        </w:rPr>
        <w:t>encourues</w:t>
      </w:r>
      <w:r w:rsidRPr="00655E8E">
        <w:rPr>
          <w:spacing w:val="15"/>
          <w:sz w:val="24"/>
        </w:rPr>
        <w:t xml:space="preserve"> </w:t>
      </w:r>
      <w:r w:rsidRPr="00655E8E">
        <w:rPr>
          <w:sz w:val="24"/>
        </w:rPr>
        <w:t>et</w:t>
      </w:r>
      <w:r w:rsidRPr="00655E8E">
        <w:rPr>
          <w:spacing w:val="13"/>
          <w:sz w:val="24"/>
        </w:rPr>
        <w:t xml:space="preserve"> </w:t>
      </w:r>
      <w:r w:rsidRPr="00655E8E">
        <w:rPr>
          <w:sz w:val="24"/>
        </w:rPr>
        <w:t>pendant</w:t>
      </w:r>
      <w:r w:rsidRPr="00655E8E">
        <w:rPr>
          <w:spacing w:val="13"/>
          <w:sz w:val="24"/>
        </w:rPr>
        <w:t xml:space="preserve"> </w:t>
      </w:r>
      <w:r w:rsidRPr="00655E8E">
        <w:rPr>
          <w:sz w:val="24"/>
        </w:rPr>
        <w:t>la</w:t>
      </w:r>
      <w:r w:rsidRPr="00655E8E">
        <w:rPr>
          <w:spacing w:val="11"/>
          <w:sz w:val="24"/>
        </w:rPr>
        <w:t xml:space="preserve"> </w:t>
      </w:r>
      <w:r w:rsidRPr="00655E8E">
        <w:rPr>
          <w:sz w:val="24"/>
        </w:rPr>
        <w:t>période</w:t>
      </w:r>
      <w:r w:rsidRPr="00655E8E">
        <w:rPr>
          <w:spacing w:val="11"/>
          <w:sz w:val="24"/>
        </w:rPr>
        <w:t xml:space="preserve"> </w:t>
      </w:r>
      <w:r w:rsidRPr="00655E8E">
        <w:rPr>
          <w:sz w:val="24"/>
        </w:rPr>
        <w:t>couverte</w:t>
      </w:r>
      <w:r w:rsidRPr="00655E8E">
        <w:rPr>
          <w:spacing w:val="14"/>
          <w:sz w:val="24"/>
        </w:rPr>
        <w:t xml:space="preserve"> </w:t>
      </w:r>
      <w:r w:rsidRPr="00655E8E">
        <w:rPr>
          <w:sz w:val="24"/>
        </w:rPr>
        <w:t>par</w:t>
      </w:r>
      <w:r w:rsidRPr="00655E8E">
        <w:rPr>
          <w:spacing w:val="11"/>
          <w:sz w:val="24"/>
        </w:rPr>
        <w:t xml:space="preserve"> </w:t>
      </w:r>
      <w:r w:rsidRPr="00655E8E">
        <w:rPr>
          <w:sz w:val="24"/>
        </w:rPr>
        <w:t>la</w:t>
      </w:r>
      <w:r w:rsidRPr="00655E8E">
        <w:rPr>
          <w:spacing w:val="12"/>
          <w:sz w:val="24"/>
        </w:rPr>
        <w:t xml:space="preserve"> </w:t>
      </w:r>
      <w:r w:rsidRPr="00655E8E">
        <w:rPr>
          <w:sz w:val="24"/>
        </w:rPr>
        <w:t>Convention</w:t>
      </w:r>
      <w:r w:rsidRPr="00655E8E">
        <w:rPr>
          <w:spacing w:val="-57"/>
          <w:sz w:val="24"/>
        </w:rPr>
        <w:t xml:space="preserve"> </w:t>
      </w:r>
      <w:r w:rsidRPr="00655E8E">
        <w:rPr>
          <w:sz w:val="24"/>
        </w:rPr>
        <w:t>de</w:t>
      </w:r>
      <w:r w:rsidRPr="00655E8E">
        <w:rPr>
          <w:spacing w:val="-2"/>
          <w:sz w:val="24"/>
        </w:rPr>
        <w:t xml:space="preserve"> </w:t>
      </w:r>
      <w:r w:rsidRPr="00655E8E">
        <w:rPr>
          <w:sz w:val="24"/>
        </w:rPr>
        <w:t>financement</w:t>
      </w:r>
      <w:r w:rsidRPr="00655E8E">
        <w:rPr>
          <w:spacing w:val="1"/>
          <w:sz w:val="24"/>
        </w:rPr>
        <w:t xml:space="preserve"> </w:t>
      </w:r>
      <w:r w:rsidRPr="00655E8E">
        <w:rPr>
          <w:sz w:val="24"/>
        </w:rPr>
        <w:t>;</w:t>
      </w:r>
    </w:p>
    <w:p w14:paraId="37355438" w14:textId="77777777" w:rsidR="00094748" w:rsidRPr="00655E8E" w:rsidRDefault="008F3F69">
      <w:pPr>
        <w:pStyle w:val="Paragraphedeliste"/>
        <w:numPr>
          <w:ilvl w:val="1"/>
          <w:numId w:val="4"/>
        </w:numPr>
        <w:tabs>
          <w:tab w:val="left" w:pos="880"/>
          <w:tab w:val="left" w:pos="881"/>
        </w:tabs>
        <w:ind w:left="880" w:right="124"/>
        <w:rPr>
          <w:sz w:val="24"/>
        </w:rPr>
      </w:pPr>
      <w:r w:rsidRPr="00655E8E">
        <w:rPr>
          <w:sz w:val="24"/>
        </w:rPr>
        <w:t>Les</w:t>
      </w:r>
      <w:r w:rsidRPr="00655E8E">
        <w:rPr>
          <w:spacing w:val="24"/>
          <w:sz w:val="24"/>
        </w:rPr>
        <w:t xml:space="preserve"> </w:t>
      </w:r>
      <w:r w:rsidRPr="00655E8E">
        <w:rPr>
          <w:sz w:val="24"/>
        </w:rPr>
        <w:t>dépenses</w:t>
      </w:r>
      <w:r w:rsidRPr="00655E8E">
        <w:rPr>
          <w:spacing w:val="24"/>
          <w:sz w:val="24"/>
        </w:rPr>
        <w:t xml:space="preserve"> </w:t>
      </w:r>
      <w:r w:rsidRPr="00655E8E">
        <w:rPr>
          <w:sz w:val="24"/>
        </w:rPr>
        <w:t>encourues</w:t>
      </w:r>
      <w:r w:rsidRPr="00655E8E">
        <w:rPr>
          <w:spacing w:val="26"/>
          <w:sz w:val="24"/>
        </w:rPr>
        <w:t xml:space="preserve"> </w:t>
      </w:r>
      <w:r w:rsidRPr="00655E8E">
        <w:rPr>
          <w:sz w:val="24"/>
        </w:rPr>
        <w:t>étaient</w:t>
      </w:r>
      <w:r w:rsidRPr="00655E8E">
        <w:rPr>
          <w:spacing w:val="25"/>
          <w:sz w:val="24"/>
        </w:rPr>
        <w:t xml:space="preserve"> </w:t>
      </w:r>
      <w:r w:rsidRPr="00655E8E">
        <w:rPr>
          <w:sz w:val="24"/>
        </w:rPr>
        <w:t>prévues</w:t>
      </w:r>
      <w:r w:rsidRPr="00655E8E">
        <w:rPr>
          <w:spacing w:val="24"/>
          <w:sz w:val="24"/>
        </w:rPr>
        <w:t xml:space="preserve"> </w:t>
      </w:r>
      <w:r w:rsidRPr="00655E8E">
        <w:rPr>
          <w:sz w:val="24"/>
        </w:rPr>
        <w:t>au</w:t>
      </w:r>
      <w:r w:rsidRPr="00655E8E">
        <w:rPr>
          <w:spacing w:val="24"/>
          <w:sz w:val="24"/>
        </w:rPr>
        <w:t xml:space="preserve"> </w:t>
      </w:r>
      <w:r w:rsidRPr="00655E8E">
        <w:rPr>
          <w:sz w:val="24"/>
        </w:rPr>
        <w:t>budget</w:t>
      </w:r>
      <w:r w:rsidRPr="00655E8E">
        <w:rPr>
          <w:spacing w:val="25"/>
          <w:sz w:val="24"/>
        </w:rPr>
        <w:t xml:space="preserve"> </w:t>
      </w:r>
      <w:r w:rsidRPr="00655E8E">
        <w:rPr>
          <w:sz w:val="24"/>
        </w:rPr>
        <w:t>et</w:t>
      </w:r>
      <w:r w:rsidRPr="00655E8E">
        <w:rPr>
          <w:spacing w:val="24"/>
          <w:sz w:val="24"/>
        </w:rPr>
        <w:t xml:space="preserve"> </w:t>
      </w:r>
      <w:r w:rsidRPr="00655E8E">
        <w:rPr>
          <w:sz w:val="24"/>
        </w:rPr>
        <w:t>sont</w:t>
      </w:r>
      <w:r w:rsidRPr="00655E8E">
        <w:rPr>
          <w:spacing w:val="24"/>
          <w:sz w:val="24"/>
        </w:rPr>
        <w:t xml:space="preserve"> </w:t>
      </w:r>
      <w:r w:rsidRPr="00655E8E">
        <w:rPr>
          <w:sz w:val="24"/>
        </w:rPr>
        <w:t>classées</w:t>
      </w:r>
      <w:r w:rsidRPr="00655E8E">
        <w:rPr>
          <w:spacing w:val="25"/>
          <w:sz w:val="24"/>
        </w:rPr>
        <w:t xml:space="preserve"> </w:t>
      </w:r>
      <w:r w:rsidRPr="00655E8E">
        <w:rPr>
          <w:sz w:val="24"/>
        </w:rPr>
        <w:t>dans</w:t>
      </w:r>
      <w:r w:rsidRPr="00655E8E">
        <w:rPr>
          <w:spacing w:val="24"/>
          <w:sz w:val="24"/>
        </w:rPr>
        <w:t xml:space="preserve"> </w:t>
      </w:r>
      <w:r w:rsidRPr="00655E8E">
        <w:rPr>
          <w:sz w:val="24"/>
        </w:rPr>
        <w:t>la</w:t>
      </w:r>
      <w:r w:rsidRPr="00655E8E">
        <w:rPr>
          <w:spacing w:val="23"/>
          <w:sz w:val="24"/>
        </w:rPr>
        <w:t xml:space="preserve"> </w:t>
      </w:r>
      <w:r w:rsidRPr="00655E8E">
        <w:rPr>
          <w:sz w:val="24"/>
        </w:rPr>
        <w:t>bonne</w:t>
      </w:r>
      <w:r w:rsidRPr="00655E8E">
        <w:rPr>
          <w:spacing w:val="24"/>
          <w:sz w:val="24"/>
        </w:rPr>
        <w:t xml:space="preserve"> </w:t>
      </w:r>
      <w:r w:rsidRPr="00655E8E">
        <w:rPr>
          <w:sz w:val="24"/>
        </w:rPr>
        <w:t>catégorie</w:t>
      </w:r>
      <w:r w:rsidRPr="00655E8E">
        <w:rPr>
          <w:spacing w:val="-57"/>
          <w:sz w:val="24"/>
        </w:rPr>
        <w:t xml:space="preserve"> </w:t>
      </w:r>
      <w:r w:rsidRPr="00655E8E">
        <w:rPr>
          <w:sz w:val="24"/>
        </w:rPr>
        <w:t>budgétaire</w:t>
      </w:r>
      <w:r w:rsidRPr="00655E8E">
        <w:rPr>
          <w:spacing w:val="-2"/>
          <w:sz w:val="24"/>
        </w:rPr>
        <w:t xml:space="preserve"> </w:t>
      </w:r>
      <w:r w:rsidRPr="00655E8E">
        <w:rPr>
          <w:sz w:val="24"/>
        </w:rPr>
        <w:t>;</w:t>
      </w:r>
    </w:p>
    <w:p w14:paraId="37355439" w14:textId="77777777" w:rsidR="00094748" w:rsidRPr="00655E8E" w:rsidRDefault="008F3F69">
      <w:pPr>
        <w:pStyle w:val="Paragraphedeliste"/>
        <w:numPr>
          <w:ilvl w:val="1"/>
          <w:numId w:val="4"/>
        </w:numPr>
        <w:tabs>
          <w:tab w:val="left" w:pos="880"/>
          <w:tab w:val="left" w:pos="881"/>
        </w:tabs>
        <w:ind w:left="880" w:hanging="361"/>
        <w:rPr>
          <w:sz w:val="24"/>
        </w:rPr>
      </w:pPr>
      <w:r w:rsidRPr="00655E8E">
        <w:rPr>
          <w:sz w:val="24"/>
        </w:rPr>
        <w:t>Les</w:t>
      </w:r>
      <w:r w:rsidRPr="00655E8E">
        <w:rPr>
          <w:spacing w:val="-2"/>
          <w:sz w:val="24"/>
        </w:rPr>
        <w:t xml:space="preserve"> </w:t>
      </w:r>
      <w:r w:rsidRPr="00655E8E">
        <w:rPr>
          <w:sz w:val="24"/>
        </w:rPr>
        <w:t>dépenses</w:t>
      </w:r>
      <w:r w:rsidRPr="00655E8E">
        <w:rPr>
          <w:spacing w:val="1"/>
          <w:sz w:val="24"/>
        </w:rPr>
        <w:t xml:space="preserve"> </w:t>
      </w:r>
      <w:r w:rsidRPr="00655E8E">
        <w:rPr>
          <w:sz w:val="24"/>
        </w:rPr>
        <w:t>encourues</w:t>
      </w:r>
      <w:r w:rsidRPr="00655E8E">
        <w:rPr>
          <w:spacing w:val="1"/>
          <w:sz w:val="24"/>
        </w:rPr>
        <w:t xml:space="preserve"> </w:t>
      </w:r>
      <w:r w:rsidRPr="00655E8E">
        <w:rPr>
          <w:sz w:val="24"/>
        </w:rPr>
        <w:t>étaient</w:t>
      </w:r>
      <w:r w:rsidRPr="00655E8E">
        <w:rPr>
          <w:spacing w:val="-2"/>
          <w:sz w:val="24"/>
        </w:rPr>
        <w:t xml:space="preserve"> </w:t>
      </w:r>
      <w:r w:rsidRPr="00655E8E">
        <w:rPr>
          <w:sz w:val="24"/>
        </w:rPr>
        <w:t>nécessaires à</w:t>
      </w:r>
      <w:r w:rsidRPr="00655E8E">
        <w:rPr>
          <w:spacing w:val="-2"/>
          <w:sz w:val="24"/>
        </w:rPr>
        <w:t xml:space="preserve"> </w:t>
      </w:r>
      <w:r w:rsidRPr="00655E8E">
        <w:rPr>
          <w:sz w:val="24"/>
        </w:rPr>
        <w:t>la</w:t>
      </w:r>
      <w:r w:rsidRPr="00655E8E">
        <w:rPr>
          <w:spacing w:val="-2"/>
          <w:sz w:val="24"/>
        </w:rPr>
        <w:t xml:space="preserve"> </w:t>
      </w:r>
      <w:r w:rsidRPr="00655E8E">
        <w:rPr>
          <w:sz w:val="24"/>
        </w:rPr>
        <w:t>mise</w:t>
      </w:r>
      <w:r w:rsidRPr="00655E8E">
        <w:rPr>
          <w:spacing w:val="-1"/>
          <w:sz w:val="24"/>
        </w:rPr>
        <w:t xml:space="preserve"> </w:t>
      </w:r>
      <w:r w:rsidRPr="00655E8E">
        <w:rPr>
          <w:sz w:val="24"/>
        </w:rPr>
        <w:t>en</w:t>
      </w:r>
      <w:r w:rsidRPr="00655E8E">
        <w:rPr>
          <w:spacing w:val="-2"/>
          <w:sz w:val="24"/>
        </w:rPr>
        <w:t xml:space="preserve"> </w:t>
      </w:r>
      <w:r w:rsidRPr="00655E8E">
        <w:rPr>
          <w:sz w:val="24"/>
        </w:rPr>
        <w:t>œuvre</w:t>
      </w:r>
      <w:r w:rsidRPr="00655E8E">
        <w:rPr>
          <w:spacing w:val="-2"/>
          <w:sz w:val="24"/>
        </w:rPr>
        <w:t xml:space="preserve"> </w:t>
      </w:r>
      <w:r w:rsidRPr="00655E8E">
        <w:rPr>
          <w:sz w:val="24"/>
        </w:rPr>
        <w:t>du</w:t>
      </w:r>
      <w:r w:rsidRPr="00655E8E">
        <w:rPr>
          <w:spacing w:val="-2"/>
          <w:sz w:val="24"/>
        </w:rPr>
        <w:t xml:space="preserve"> </w:t>
      </w:r>
      <w:r w:rsidRPr="00655E8E">
        <w:rPr>
          <w:sz w:val="24"/>
        </w:rPr>
        <w:t>projet</w:t>
      </w:r>
      <w:r w:rsidRPr="00655E8E">
        <w:rPr>
          <w:spacing w:val="1"/>
          <w:sz w:val="24"/>
        </w:rPr>
        <w:t xml:space="preserve"> </w:t>
      </w:r>
      <w:r w:rsidRPr="00655E8E">
        <w:rPr>
          <w:sz w:val="24"/>
        </w:rPr>
        <w:t>;</w:t>
      </w:r>
    </w:p>
    <w:p w14:paraId="3735543A" w14:textId="77777777" w:rsidR="00094748" w:rsidRPr="00655E8E" w:rsidRDefault="008F3F69">
      <w:pPr>
        <w:pStyle w:val="Paragraphedeliste"/>
        <w:numPr>
          <w:ilvl w:val="1"/>
          <w:numId w:val="4"/>
        </w:numPr>
        <w:tabs>
          <w:tab w:val="left" w:pos="880"/>
          <w:tab w:val="left" w:pos="881"/>
        </w:tabs>
        <w:ind w:left="880" w:right="127"/>
        <w:rPr>
          <w:sz w:val="24"/>
        </w:rPr>
      </w:pPr>
      <w:r w:rsidRPr="00655E8E">
        <w:rPr>
          <w:sz w:val="24"/>
        </w:rPr>
        <w:t>Les</w:t>
      </w:r>
      <w:r w:rsidRPr="00655E8E">
        <w:rPr>
          <w:spacing w:val="7"/>
          <w:sz w:val="24"/>
        </w:rPr>
        <w:t xml:space="preserve"> </w:t>
      </w:r>
      <w:r w:rsidRPr="00655E8E">
        <w:rPr>
          <w:sz w:val="24"/>
        </w:rPr>
        <w:t>dépenses</w:t>
      </w:r>
      <w:r w:rsidRPr="00655E8E">
        <w:rPr>
          <w:spacing w:val="10"/>
          <w:sz w:val="24"/>
        </w:rPr>
        <w:t xml:space="preserve"> </w:t>
      </w:r>
      <w:r w:rsidRPr="00655E8E">
        <w:rPr>
          <w:sz w:val="24"/>
        </w:rPr>
        <w:t>encourues</w:t>
      </w:r>
      <w:r w:rsidRPr="00655E8E">
        <w:rPr>
          <w:spacing w:val="7"/>
          <w:sz w:val="24"/>
        </w:rPr>
        <w:t xml:space="preserve"> </w:t>
      </w:r>
      <w:r w:rsidRPr="00655E8E">
        <w:rPr>
          <w:sz w:val="24"/>
        </w:rPr>
        <w:t>et</w:t>
      </w:r>
      <w:r w:rsidRPr="00655E8E">
        <w:rPr>
          <w:spacing w:val="7"/>
          <w:sz w:val="24"/>
        </w:rPr>
        <w:t xml:space="preserve"> </w:t>
      </w:r>
      <w:r w:rsidRPr="00655E8E">
        <w:rPr>
          <w:sz w:val="24"/>
        </w:rPr>
        <w:t>reportées</w:t>
      </w:r>
      <w:r w:rsidRPr="00655E8E">
        <w:rPr>
          <w:spacing w:val="8"/>
          <w:sz w:val="24"/>
        </w:rPr>
        <w:t xml:space="preserve"> </w:t>
      </w:r>
      <w:r w:rsidRPr="00655E8E">
        <w:rPr>
          <w:sz w:val="24"/>
        </w:rPr>
        <w:t>dans</w:t>
      </w:r>
      <w:r w:rsidRPr="00655E8E">
        <w:rPr>
          <w:spacing w:val="7"/>
          <w:sz w:val="24"/>
        </w:rPr>
        <w:t xml:space="preserve"> </w:t>
      </w:r>
      <w:r w:rsidRPr="00655E8E">
        <w:rPr>
          <w:sz w:val="24"/>
        </w:rPr>
        <w:t>le</w:t>
      </w:r>
      <w:r w:rsidRPr="00655E8E">
        <w:rPr>
          <w:spacing w:val="6"/>
          <w:sz w:val="24"/>
        </w:rPr>
        <w:t xml:space="preserve"> </w:t>
      </w:r>
      <w:r w:rsidRPr="00655E8E">
        <w:rPr>
          <w:sz w:val="24"/>
        </w:rPr>
        <w:t>rapport</w:t>
      </w:r>
      <w:r w:rsidRPr="00655E8E">
        <w:rPr>
          <w:spacing w:val="8"/>
          <w:sz w:val="24"/>
        </w:rPr>
        <w:t xml:space="preserve"> </w:t>
      </w:r>
      <w:r w:rsidRPr="00655E8E">
        <w:rPr>
          <w:sz w:val="24"/>
        </w:rPr>
        <w:t>financier</w:t>
      </w:r>
      <w:r w:rsidRPr="00655E8E">
        <w:rPr>
          <w:spacing w:val="6"/>
          <w:sz w:val="24"/>
        </w:rPr>
        <w:t xml:space="preserve"> </w:t>
      </w:r>
      <w:r w:rsidRPr="00655E8E">
        <w:rPr>
          <w:sz w:val="24"/>
        </w:rPr>
        <w:t>ont</w:t>
      </w:r>
      <w:r w:rsidRPr="00655E8E">
        <w:rPr>
          <w:spacing w:val="7"/>
          <w:sz w:val="24"/>
        </w:rPr>
        <w:t xml:space="preserve"> </w:t>
      </w:r>
      <w:r w:rsidRPr="00655E8E">
        <w:rPr>
          <w:sz w:val="24"/>
        </w:rPr>
        <w:t>été</w:t>
      </w:r>
      <w:r w:rsidRPr="00655E8E">
        <w:rPr>
          <w:spacing w:val="9"/>
          <w:sz w:val="24"/>
        </w:rPr>
        <w:t xml:space="preserve"> </w:t>
      </w:r>
      <w:r w:rsidRPr="00655E8E">
        <w:rPr>
          <w:sz w:val="24"/>
        </w:rPr>
        <w:t>enregistrées</w:t>
      </w:r>
      <w:r w:rsidRPr="00655E8E">
        <w:rPr>
          <w:spacing w:val="8"/>
          <w:sz w:val="24"/>
        </w:rPr>
        <w:t xml:space="preserve"> </w:t>
      </w:r>
      <w:r w:rsidRPr="00655E8E">
        <w:rPr>
          <w:sz w:val="24"/>
        </w:rPr>
        <w:t>et</w:t>
      </w:r>
      <w:r w:rsidRPr="00655E8E">
        <w:rPr>
          <w:spacing w:val="7"/>
          <w:sz w:val="24"/>
        </w:rPr>
        <w:t xml:space="preserve"> </w:t>
      </w:r>
      <w:r w:rsidRPr="00655E8E">
        <w:rPr>
          <w:sz w:val="24"/>
        </w:rPr>
        <w:t>allouées</w:t>
      </w:r>
      <w:r w:rsidRPr="00655E8E">
        <w:rPr>
          <w:spacing w:val="-57"/>
          <w:sz w:val="24"/>
        </w:rPr>
        <w:t xml:space="preserve"> </w:t>
      </w:r>
      <w:r w:rsidRPr="00655E8E">
        <w:rPr>
          <w:sz w:val="24"/>
        </w:rPr>
        <w:t>au</w:t>
      </w:r>
      <w:r w:rsidRPr="00655E8E">
        <w:rPr>
          <w:spacing w:val="-1"/>
          <w:sz w:val="24"/>
        </w:rPr>
        <w:t xml:space="preserve"> </w:t>
      </w:r>
      <w:r w:rsidRPr="00655E8E">
        <w:rPr>
          <w:sz w:val="24"/>
        </w:rPr>
        <w:t>projet dans le</w:t>
      </w:r>
      <w:r w:rsidRPr="00655E8E">
        <w:rPr>
          <w:spacing w:val="-1"/>
          <w:sz w:val="24"/>
        </w:rPr>
        <w:t xml:space="preserve"> </w:t>
      </w:r>
      <w:r w:rsidRPr="00655E8E">
        <w:rPr>
          <w:sz w:val="24"/>
        </w:rPr>
        <w:t>système</w:t>
      </w:r>
      <w:r w:rsidRPr="00655E8E">
        <w:rPr>
          <w:spacing w:val="1"/>
          <w:sz w:val="24"/>
        </w:rPr>
        <w:t xml:space="preserve"> </w:t>
      </w:r>
      <w:r w:rsidRPr="00655E8E">
        <w:rPr>
          <w:sz w:val="24"/>
        </w:rPr>
        <w:t>comptable.</w:t>
      </w:r>
    </w:p>
    <w:p w14:paraId="3735543B" w14:textId="77777777" w:rsidR="00094748" w:rsidRPr="00655E8E" w:rsidRDefault="00094748">
      <w:pPr>
        <w:pStyle w:val="Corpsdetexte"/>
        <w:rPr>
          <w:sz w:val="26"/>
        </w:rPr>
      </w:pPr>
    </w:p>
    <w:p w14:paraId="3735543C" w14:textId="77777777" w:rsidR="00094748" w:rsidRPr="00655E8E" w:rsidRDefault="00094748">
      <w:pPr>
        <w:pStyle w:val="Corpsdetexte"/>
        <w:spacing w:before="5"/>
        <w:rPr>
          <w:sz w:val="22"/>
        </w:rPr>
      </w:pPr>
    </w:p>
    <w:p w14:paraId="3735543D" w14:textId="77777777" w:rsidR="00094748" w:rsidRPr="00655E8E" w:rsidRDefault="008F3F69">
      <w:pPr>
        <w:pStyle w:val="Titre1"/>
        <w:numPr>
          <w:ilvl w:val="0"/>
          <w:numId w:val="4"/>
        </w:numPr>
        <w:tabs>
          <w:tab w:val="left" w:pos="820"/>
          <w:tab w:val="left" w:pos="821"/>
        </w:tabs>
        <w:ind w:hanging="687"/>
        <w:jc w:val="left"/>
      </w:pPr>
      <w:r w:rsidRPr="00655E8E">
        <w:t>Travaux</w:t>
      </w:r>
      <w:r w:rsidRPr="00655E8E">
        <w:rPr>
          <w:spacing w:val="-2"/>
        </w:rPr>
        <w:t xml:space="preserve"> </w:t>
      </w:r>
      <w:r w:rsidRPr="00655E8E">
        <w:t>à</w:t>
      </w:r>
      <w:r w:rsidRPr="00655E8E">
        <w:rPr>
          <w:spacing w:val="-1"/>
        </w:rPr>
        <w:t xml:space="preserve"> </w:t>
      </w:r>
      <w:r w:rsidRPr="00655E8E">
        <w:t>exécuter</w:t>
      </w:r>
    </w:p>
    <w:p w14:paraId="3735543E" w14:textId="77777777" w:rsidR="00094748" w:rsidRPr="00655E8E" w:rsidRDefault="00094748">
      <w:pPr>
        <w:pStyle w:val="Corpsdetexte"/>
        <w:spacing w:before="7"/>
        <w:rPr>
          <w:b/>
          <w:sz w:val="23"/>
        </w:rPr>
      </w:pPr>
    </w:p>
    <w:p w14:paraId="3735543F" w14:textId="1F5F10A9" w:rsidR="00094748" w:rsidRPr="00655E8E" w:rsidRDefault="008F3F69">
      <w:pPr>
        <w:pStyle w:val="Corpsdetexte"/>
        <w:ind w:left="820"/>
      </w:pPr>
      <w:r w:rsidRPr="00655E8E">
        <w:t>(</w:t>
      </w:r>
      <w:r w:rsidR="00AC28DA" w:rsidRPr="00655E8E">
        <w:t>Voir</w:t>
      </w:r>
      <w:r w:rsidRPr="00655E8E">
        <w:rPr>
          <w:spacing w:val="-3"/>
        </w:rPr>
        <w:t xml:space="preserve"> </w:t>
      </w:r>
      <w:r w:rsidRPr="00655E8E">
        <w:t>tableau</w:t>
      </w:r>
      <w:r w:rsidRPr="00655E8E">
        <w:rPr>
          <w:spacing w:val="1"/>
        </w:rPr>
        <w:t xml:space="preserve"> </w:t>
      </w:r>
      <w:r w:rsidRPr="00655E8E">
        <w:t>ci-dessous)</w:t>
      </w:r>
    </w:p>
    <w:p w14:paraId="37355440" w14:textId="77777777" w:rsidR="00094748" w:rsidRPr="00655E8E" w:rsidRDefault="00094748">
      <w:pPr>
        <w:sectPr w:rsidR="00094748" w:rsidRPr="00655E8E" w:rsidSect="00D85412">
          <w:pgSz w:w="11920" w:h="16850"/>
          <w:pgMar w:top="1040" w:right="760" w:bottom="280" w:left="1160" w:header="720" w:footer="720" w:gutter="0"/>
          <w:cols w:space="720"/>
        </w:sectPr>
      </w:pPr>
    </w:p>
    <w:p w14:paraId="4B41411F" w14:textId="77777777" w:rsidR="00D5587D" w:rsidRPr="00655E8E" w:rsidRDefault="00D5587D" w:rsidP="00D5587D">
      <w:pPr>
        <w:tabs>
          <w:tab w:val="num" w:pos="851"/>
        </w:tabs>
        <w:spacing w:line="276" w:lineRule="auto"/>
        <w:jc w:val="center"/>
        <w:rPr>
          <w:b/>
          <w:sz w:val="24"/>
          <w:szCs w:val="24"/>
        </w:rPr>
      </w:pPr>
      <w:r w:rsidRPr="00655E8E">
        <w:rPr>
          <w:b/>
          <w:sz w:val="24"/>
          <w:szCs w:val="24"/>
        </w:rPr>
        <w:lastRenderedPageBreak/>
        <w:t>LISTE DE VERIFICATION AUDIT FINANCIER</w:t>
      </w:r>
    </w:p>
    <w:p w14:paraId="37355441" w14:textId="77777777" w:rsidR="00094748" w:rsidRPr="00655E8E" w:rsidRDefault="00094748">
      <w:pPr>
        <w:pStyle w:val="Corpsdetexte"/>
        <w:rPr>
          <w:sz w:val="20"/>
        </w:rPr>
      </w:pPr>
    </w:p>
    <w:p w14:paraId="37355442" w14:textId="77777777" w:rsidR="00094748" w:rsidRPr="00655E8E" w:rsidRDefault="00094748">
      <w:pPr>
        <w:pStyle w:val="Corpsdetexte"/>
        <w:spacing w:before="1"/>
        <w:rPr>
          <w:sz w:val="16"/>
        </w:rPr>
      </w:pPr>
    </w:p>
    <w:p w14:paraId="37355444" w14:textId="2F6EEF8D" w:rsidR="00094748" w:rsidRPr="00655E8E" w:rsidRDefault="00D5587D">
      <w:pPr>
        <w:pStyle w:val="Corpsdetexte"/>
        <w:spacing w:before="9"/>
        <w:rPr>
          <w:noProof/>
        </w:rPr>
      </w:pPr>
      <w:bookmarkStart w:id="0" w:name="Liste_de_contrôle_de_l’auditeur"/>
      <w:bookmarkEnd w:id="0"/>
      <w:r w:rsidRPr="00655E8E">
        <w:rPr>
          <w:noProof/>
        </w:rPr>
        <w:t xml:space="preserve">L’auditeur retenu au titre de l’appel d’offre s’engage à réaliser l’ensemble des vérifications suivantes, et à </w:t>
      </w:r>
      <w:r w:rsidRPr="00655E8E">
        <w:rPr>
          <w:b/>
          <w:noProof/>
          <w:u w:val="single"/>
        </w:rPr>
        <w:t>annexer cette liste complétée et signée au rapport d’audit final</w:t>
      </w:r>
      <w:r w:rsidRPr="00655E8E">
        <w:rPr>
          <w:noProof/>
        </w:rPr>
        <w:t>. Si certains points n’ont pas pu être vérifiés, il conviendra de le préciser et d’en donner la raison dans la lettre de management</w:t>
      </w:r>
    </w:p>
    <w:p w14:paraId="4DE8D3AE" w14:textId="77777777" w:rsidR="00D5587D" w:rsidRPr="00655E8E" w:rsidRDefault="00D5587D">
      <w:pPr>
        <w:pStyle w:val="Corpsdetexte"/>
        <w:spacing w:before="9"/>
        <w:rPr>
          <w:b/>
          <w:sz w:val="35"/>
        </w:rPr>
      </w:pPr>
    </w:p>
    <w:tbl>
      <w:tblPr>
        <w:tblpPr w:leftFromText="141" w:rightFromText="141" w:vertAnchor="text" w:horzAnchor="margin" w:tblpX="-703" w:tblpY="7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0C2BAF" w:rsidRPr="00655E8E" w14:paraId="7D71A38A" w14:textId="77777777" w:rsidTr="00724346">
        <w:trPr>
          <w:trHeight w:val="66"/>
        </w:trPr>
        <w:tc>
          <w:tcPr>
            <w:tcW w:w="10915" w:type="dxa"/>
            <w:shd w:val="clear" w:color="auto" w:fill="FFFF99"/>
            <w:vAlign w:val="center"/>
          </w:tcPr>
          <w:p w14:paraId="1CD19AF0" w14:textId="77777777" w:rsidR="00D5587D" w:rsidRPr="00655E8E" w:rsidRDefault="00D5587D" w:rsidP="00724346">
            <w:pPr>
              <w:spacing w:line="276" w:lineRule="auto"/>
              <w:rPr>
                <w:b/>
                <w:sz w:val="24"/>
                <w:szCs w:val="24"/>
              </w:rPr>
            </w:pPr>
            <w:r w:rsidRPr="00655E8E">
              <w:rPr>
                <w:b/>
                <w:sz w:val="24"/>
                <w:szCs w:val="24"/>
              </w:rPr>
              <w:t xml:space="preserve">Auditeur (nom/statut/adresse) : </w:t>
            </w:r>
          </w:p>
          <w:p w14:paraId="3031B175" w14:textId="77777777" w:rsidR="00D5587D" w:rsidRPr="00655E8E" w:rsidRDefault="00D5587D" w:rsidP="00724346">
            <w:pPr>
              <w:spacing w:line="276" w:lineRule="auto"/>
              <w:rPr>
                <w:b/>
                <w:sz w:val="24"/>
                <w:szCs w:val="24"/>
              </w:rPr>
            </w:pPr>
            <w:r w:rsidRPr="00655E8E">
              <w:rPr>
                <w:b/>
                <w:sz w:val="24"/>
                <w:szCs w:val="24"/>
              </w:rPr>
              <w:t xml:space="preserve">Certification/qualification : </w:t>
            </w:r>
          </w:p>
        </w:tc>
      </w:tr>
      <w:tr w:rsidR="000C2BAF" w:rsidRPr="00655E8E" w14:paraId="787B6030" w14:textId="77777777" w:rsidTr="00724346">
        <w:trPr>
          <w:trHeight w:val="397"/>
        </w:trPr>
        <w:tc>
          <w:tcPr>
            <w:tcW w:w="10915" w:type="dxa"/>
            <w:shd w:val="clear" w:color="auto" w:fill="FFFF99"/>
            <w:vAlign w:val="center"/>
          </w:tcPr>
          <w:p w14:paraId="0B9BD903" w14:textId="77777777" w:rsidR="00D5587D" w:rsidRPr="00655E8E" w:rsidRDefault="00D5587D" w:rsidP="00724346">
            <w:pPr>
              <w:spacing w:line="276" w:lineRule="auto"/>
              <w:rPr>
                <w:b/>
                <w:sz w:val="24"/>
                <w:szCs w:val="24"/>
              </w:rPr>
            </w:pPr>
            <w:r w:rsidRPr="00655E8E">
              <w:rPr>
                <w:b/>
                <w:sz w:val="24"/>
                <w:szCs w:val="24"/>
              </w:rPr>
              <w:t xml:space="preserve">OSC ou partenaire audité : </w:t>
            </w:r>
          </w:p>
          <w:p w14:paraId="74E10B4C" w14:textId="77777777" w:rsidR="00D5587D" w:rsidRPr="00655E8E" w:rsidRDefault="00D5587D" w:rsidP="00724346">
            <w:pPr>
              <w:spacing w:line="276" w:lineRule="auto"/>
              <w:rPr>
                <w:b/>
                <w:sz w:val="24"/>
                <w:szCs w:val="24"/>
              </w:rPr>
            </w:pPr>
            <w:r w:rsidRPr="00655E8E">
              <w:rPr>
                <w:b/>
                <w:sz w:val="24"/>
                <w:szCs w:val="24"/>
              </w:rPr>
              <w:t xml:space="preserve">Dates de l’audit : </w:t>
            </w:r>
          </w:p>
        </w:tc>
      </w:tr>
      <w:tr w:rsidR="000C2BAF" w:rsidRPr="00655E8E" w14:paraId="6A1AA27C" w14:textId="77777777" w:rsidTr="00724346">
        <w:trPr>
          <w:trHeight w:val="858"/>
        </w:trPr>
        <w:tc>
          <w:tcPr>
            <w:tcW w:w="10915" w:type="dxa"/>
            <w:shd w:val="clear" w:color="auto" w:fill="FFFF99"/>
            <w:vAlign w:val="center"/>
          </w:tcPr>
          <w:p w14:paraId="3025FBC3" w14:textId="77777777" w:rsidR="00D5587D" w:rsidRPr="00655E8E" w:rsidRDefault="00D5587D" w:rsidP="00724346">
            <w:pPr>
              <w:spacing w:line="276" w:lineRule="auto"/>
              <w:rPr>
                <w:b/>
                <w:sz w:val="24"/>
                <w:szCs w:val="24"/>
              </w:rPr>
            </w:pPr>
            <w:r w:rsidRPr="00655E8E">
              <w:rPr>
                <w:b/>
                <w:sz w:val="24"/>
                <w:szCs w:val="24"/>
              </w:rPr>
              <w:t>N° convention AFD</w:t>
            </w:r>
          </w:p>
          <w:p w14:paraId="3C383817" w14:textId="77777777" w:rsidR="00D5587D" w:rsidRPr="00655E8E" w:rsidRDefault="00D5587D" w:rsidP="00724346">
            <w:pPr>
              <w:spacing w:line="276" w:lineRule="auto"/>
              <w:rPr>
                <w:b/>
                <w:bCs/>
                <w:noProof/>
                <w:sz w:val="24"/>
                <w:szCs w:val="24"/>
              </w:rPr>
            </w:pPr>
            <w:r w:rsidRPr="00655E8E">
              <w:rPr>
                <w:b/>
                <w:bCs/>
                <w:noProof/>
                <w:sz w:val="24"/>
                <w:szCs w:val="24"/>
              </w:rPr>
              <w:t xml:space="preserve">Montant audité : </w:t>
            </w:r>
          </w:p>
          <w:p w14:paraId="53CC9270" w14:textId="77777777" w:rsidR="00D5587D" w:rsidRPr="00655E8E" w:rsidRDefault="00D5587D" w:rsidP="00724346">
            <w:pPr>
              <w:spacing w:line="276" w:lineRule="auto"/>
              <w:rPr>
                <w:b/>
                <w:bCs/>
                <w:noProof/>
                <w:sz w:val="24"/>
                <w:szCs w:val="24"/>
              </w:rPr>
            </w:pPr>
            <w:r w:rsidRPr="00655E8E">
              <w:rPr>
                <w:b/>
                <w:bCs/>
                <w:noProof/>
                <w:sz w:val="24"/>
                <w:szCs w:val="24"/>
              </w:rPr>
              <w:t xml:space="preserve">Tranches : </w:t>
            </w:r>
          </w:p>
        </w:tc>
      </w:tr>
    </w:tbl>
    <w:p w14:paraId="1AD85A0C" w14:textId="77777777" w:rsidR="00D5587D" w:rsidRPr="00655E8E" w:rsidRDefault="00D5587D" w:rsidP="00D5587D">
      <w:pPr>
        <w:shd w:val="clear" w:color="auto" w:fill="FFFFFF"/>
        <w:tabs>
          <w:tab w:val="left" w:pos="4283"/>
        </w:tabs>
        <w:spacing w:after="200" w:line="276" w:lineRule="auto"/>
        <w:rPr>
          <w:rFonts w:eastAsia="Calibri"/>
          <w:noProof/>
          <w:sz w:val="24"/>
          <w:szCs w:val="24"/>
        </w:rPr>
      </w:pPr>
    </w:p>
    <w:tbl>
      <w:tblPr>
        <w:tblpPr w:leftFromText="141" w:rightFromText="141" w:vertAnchor="text" w:horzAnchor="page" w:tblpX="395" w:tblpY="2131"/>
        <w:tblOverlap w:val="never"/>
        <w:tblW w:w="1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3"/>
        <w:gridCol w:w="992"/>
        <w:gridCol w:w="3118"/>
      </w:tblGrid>
      <w:tr w:rsidR="000C2BAF" w:rsidRPr="00655E8E" w14:paraId="54018C43" w14:textId="77777777" w:rsidTr="00B03FC3">
        <w:trPr>
          <w:trHeight w:val="561"/>
          <w:tblHeader/>
        </w:trPr>
        <w:tc>
          <w:tcPr>
            <w:tcW w:w="7093" w:type="dxa"/>
            <w:tcBorders>
              <w:bottom w:val="single" w:sz="4" w:space="0" w:color="auto"/>
            </w:tcBorders>
            <w:shd w:val="clear" w:color="auto" w:fill="FFFF99"/>
            <w:vAlign w:val="center"/>
          </w:tcPr>
          <w:p w14:paraId="79034085" w14:textId="77777777" w:rsidR="00D5587D" w:rsidRPr="00655E8E" w:rsidRDefault="00D5587D" w:rsidP="00B03FC3">
            <w:pPr>
              <w:widowControl/>
              <w:numPr>
                <w:ilvl w:val="3"/>
                <w:numId w:val="5"/>
              </w:numPr>
              <w:autoSpaceDE/>
              <w:autoSpaceDN/>
              <w:spacing w:after="200" w:line="276" w:lineRule="auto"/>
              <w:ind w:left="426" w:hanging="426"/>
              <w:contextualSpacing/>
              <w:rPr>
                <w:rFonts w:eastAsia="Calibri"/>
                <w:b/>
                <w:noProof/>
                <w:sz w:val="24"/>
                <w:szCs w:val="24"/>
              </w:rPr>
            </w:pPr>
            <w:r w:rsidRPr="00655E8E">
              <w:rPr>
                <w:rFonts w:eastAsia="Calibri"/>
                <w:b/>
                <w:noProof/>
                <w:sz w:val="24"/>
                <w:szCs w:val="24"/>
              </w:rPr>
              <w:t>QUESTIONS DE CONTRÔLE</w:t>
            </w:r>
          </w:p>
        </w:tc>
        <w:tc>
          <w:tcPr>
            <w:tcW w:w="992" w:type="dxa"/>
            <w:tcBorders>
              <w:bottom w:val="single" w:sz="4" w:space="0" w:color="auto"/>
            </w:tcBorders>
            <w:shd w:val="clear" w:color="auto" w:fill="FFFF99"/>
            <w:vAlign w:val="center"/>
          </w:tcPr>
          <w:p w14:paraId="0CCF1712" w14:textId="77777777" w:rsidR="00D5587D" w:rsidRPr="00655E8E" w:rsidRDefault="00D5587D" w:rsidP="00B03FC3">
            <w:pPr>
              <w:spacing w:after="200" w:line="276" w:lineRule="auto"/>
              <w:rPr>
                <w:rFonts w:eastAsia="Calibri"/>
                <w:b/>
                <w:noProof/>
              </w:rPr>
            </w:pPr>
            <w:r w:rsidRPr="00655E8E">
              <w:rPr>
                <w:rFonts w:eastAsia="Calibri"/>
                <w:b/>
                <w:noProof/>
              </w:rPr>
              <w:t>Oui, le point a été vérifié</w:t>
            </w:r>
          </w:p>
        </w:tc>
        <w:tc>
          <w:tcPr>
            <w:tcW w:w="3118" w:type="dxa"/>
            <w:tcBorders>
              <w:bottom w:val="single" w:sz="4" w:space="0" w:color="auto"/>
            </w:tcBorders>
            <w:shd w:val="clear" w:color="auto" w:fill="FFFF99"/>
            <w:vAlign w:val="center"/>
          </w:tcPr>
          <w:p w14:paraId="7FB4BE9D" w14:textId="77777777" w:rsidR="00D5587D" w:rsidRPr="00655E8E" w:rsidRDefault="00D5587D" w:rsidP="00B03FC3">
            <w:pPr>
              <w:spacing w:after="200" w:line="276" w:lineRule="auto"/>
              <w:rPr>
                <w:rFonts w:eastAsia="Calibri"/>
                <w:b/>
                <w:noProof/>
              </w:rPr>
            </w:pPr>
            <w:r w:rsidRPr="00655E8E">
              <w:rPr>
                <w:rFonts w:eastAsia="Calibri"/>
                <w:b/>
                <w:noProof/>
              </w:rPr>
              <w:t>Rajouter un commentaire si le point n’a pas pu être vérifié</w:t>
            </w:r>
          </w:p>
        </w:tc>
      </w:tr>
      <w:tr w:rsidR="000C2BAF" w:rsidRPr="00655E8E" w14:paraId="03F9D91C" w14:textId="77777777" w:rsidTr="00B03FC3">
        <w:trPr>
          <w:trHeight w:val="399"/>
          <w:tblHeader/>
        </w:trPr>
        <w:tc>
          <w:tcPr>
            <w:tcW w:w="7093" w:type="dxa"/>
            <w:shd w:val="clear" w:color="auto" w:fill="BFBFBF"/>
            <w:vAlign w:val="center"/>
          </w:tcPr>
          <w:p w14:paraId="5A6ED0A9" w14:textId="77777777" w:rsidR="00D5587D" w:rsidRPr="00655E8E" w:rsidRDefault="00D5587D" w:rsidP="00B03FC3">
            <w:pPr>
              <w:widowControl/>
              <w:numPr>
                <w:ilvl w:val="1"/>
                <w:numId w:val="6"/>
              </w:numPr>
              <w:autoSpaceDE/>
              <w:autoSpaceDN/>
              <w:spacing w:after="200" w:line="276" w:lineRule="auto"/>
              <w:contextualSpacing/>
              <w:rPr>
                <w:rFonts w:eastAsia="Calibri"/>
                <w:b/>
                <w:sz w:val="24"/>
                <w:szCs w:val="24"/>
              </w:rPr>
            </w:pPr>
            <w:r w:rsidRPr="00655E8E">
              <w:rPr>
                <w:rFonts w:eastAsia="Calibri"/>
                <w:b/>
                <w:noProof/>
                <w:sz w:val="24"/>
                <w:szCs w:val="24"/>
              </w:rPr>
              <w:t>Modalités du contrôle</w:t>
            </w:r>
          </w:p>
        </w:tc>
        <w:tc>
          <w:tcPr>
            <w:tcW w:w="992" w:type="dxa"/>
            <w:shd w:val="clear" w:color="auto" w:fill="BFBFBF"/>
            <w:vAlign w:val="center"/>
          </w:tcPr>
          <w:p w14:paraId="6847D9EE" w14:textId="77777777" w:rsidR="00D5587D" w:rsidRPr="00655E8E" w:rsidRDefault="00D5587D" w:rsidP="00B03FC3">
            <w:pPr>
              <w:spacing w:after="200" w:line="276" w:lineRule="auto"/>
              <w:rPr>
                <w:rFonts w:eastAsia="Calibri"/>
                <w:b/>
                <w:noProof/>
                <w:sz w:val="20"/>
                <w:szCs w:val="20"/>
              </w:rPr>
            </w:pPr>
          </w:p>
        </w:tc>
        <w:tc>
          <w:tcPr>
            <w:tcW w:w="3118" w:type="dxa"/>
            <w:shd w:val="clear" w:color="auto" w:fill="BFBFBF"/>
            <w:vAlign w:val="center"/>
          </w:tcPr>
          <w:p w14:paraId="278066F0" w14:textId="77777777" w:rsidR="00D5587D" w:rsidRPr="00655E8E" w:rsidRDefault="00D5587D" w:rsidP="00B03FC3">
            <w:pPr>
              <w:spacing w:after="200" w:line="276" w:lineRule="auto"/>
              <w:rPr>
                <w:rFonts w:eastAsia="Calibri"/>
                <w:b/>
                <w:noProof/>
                <w:sz w:val="20"/>
                <w:szCs w:val="20"/>
              </w:rPr>
            </w:pPr>
          </w:p>
        </w:tc>
      </w:tr>
      <w:tr w:rsidR="000C2BAF" w:rsidRPr="00655E8E" w14:paraId="11AECCC0" w14:textId="77777777" w:rsidTr="00B03FC3">
        <w:trPr>
          <w:trHeight w:val="127"/>
        </w:trPr>
        <w:tc>
          <w:tcPr>
            <w:tcW w:w="7093" w:type="dxa"/>
            <w:shd w:val="clear" w:color="auto" w:fill="auto"/>
          </w:tcPr>
          <w:p w14:paraId="230ACB6F" w14:textId="77777777" w:rsidR="00D5587D" w:rsidRPr="00655E8E" w:rsidRDefault="00D5587D" w:rsidP="00B03FC3">
            <w:pPr>
              <w:spacing w:line="276" w:lineRule="auto"/>
              <w:rPr>
                <w:rFonts w:eastAsia="Calibri"/>
                <w:bCs/>
                <w:noProof/>
              </w:rPr>
            </w:pPr>
            <w:r w:rsidRPr="00655E8E">
              <w:rPr>
                <w:rFonts w:eastAsia="Calibri"/>
                <w:bCs/>
                <w:noProof/>
              </w:rPr>
              <w:t xml:space="preserve">Une réunion de cadrage entre l’auditeur et l’OSC a-t-elle été tenue dans les 12 premiers mois de mise en œuvre du projet? </w:t>
            </w:r>
          </w:p>
          <w:p w14:paraId="702B2701" w14:textId="77777777" w:rsidR="00D5587D" w:rsidRPr="00655E8E" w:rsidRDefault="00D5587D" w:rsidP="00B03FC3">
            <w:pPr>
              <w:spacing w:line="276" w:lineRule="auto"/>
              <w:rPr>
                <w:rFonts w:eastAsia="Calibri"/>
                <w:bCs/>
                <w:noProof/>
              </w:rPr>
            </w:pPr>
          </w:p>
        </w:tc>
        <w:tc>
          <w:tcPr>
            <w:tcW w:w="992" w:type="dxa"/>
            <w:shd w:val="clear" w:color="auto" w:fill="auto"/>
          </w:tcPr>
          <w:p w14:paraId="42844EB8" w14:textId="77777777" w:rsidR="00D5587D" w:rsidRPr="00655E8E" w:rsidRDefault="00D5587D" w:rsidP="00B03FC3">
            <w:pPr>
              <w:spacing w:after="200" w:line="276" w:lineRule="auto"/>
              <w:jc w:val="both"/>
              <w:rPr>
                <w:rFonts w:eastAsia="Calibri"/>
                <w:noProof/>
                <w:sz w:val="20"/>
                <w:szCs w:val="20"/>
              </w:rPr>
            </w:pPr>
          </w:p>
        </w:tc>
        <w:tc>
          <w:tcPr>
            <w:tcW w:w="3118" w:type="dxa"/>
            <w:shd w:val="clear" w:color="auto" w:fill="auto"/>
          </w:tcPr>
          <w:p w14:paraId="68CCBE56" w14:textId="77777777" w:rsidR="00D5587D" w:rsidRPr="00655E8E" w:rsidRDefault="00D5587D" w:rsidP="00B03FC3">
            <w:pPr>
              <w:spacing w:after="200" w:line="276" w:lineRule="auto"/>
              <w:jc w:val="both"/>
              <w:rPr>
                <w:rFonts w:eastAsia="Calibri"/>
                <w:noProof/>
                <w:sz w:val="20"/>
                <w:szCs w:val="20"/>
              </w:rPr>
            </w:pPr>
          </w:p>
        </w:tc>
      </w:tr>
      <w:tr w:rsidR="000C2BAF" w:rsidRPr="00655E8E" w14:paraId="58C48628" w14:textId="77777777" w:rsidTr="00B03FC3">
        <w:trPr>
          <w:trHeight w:val="127"/>
        </w:trPr>
        <w:tc>
          <w:tcPr>
            <w:tcW w:w="7093" w:type="dxa"/>
            <w:shd w:val="clear" w:color="auto" w:fill="auto"/>
          </w:tcPr>
          <w:p w14:paraId="79F19D9D" w14:textId="77777777" w:rsidR="00D5587D" w:rsidRPr="00655E8E" w:rsidRDefault="00D5587D" w:rsidP="00B03FC3">
            <w:pPr>
              <w:spacing w:line="276" w:lineRule="auto"/>
              <w:rPr>
                <w:rFonts w:eastAsia="Calibri"/>
                <w:bCs/>
                <w:noProof/>
              </w:rPr>
            </w:pPr>
            <w:r w:rsidRPr="00655E8E">
              <w:rPr>
                <w:rFonts w:eastAsia="Calibri"/>
                <w:bCs/>
                <w:noProof/>
              </w:rPr>
              <w:t>L’échantillonnage des dépenses à vérifier a-t-il été défini de façon indépendante par l’auditeur ?</w:t>
            </w:r>
          </w:p>
          <w:p w14:paraId="45389542" w14:textId="77777777" w:rsidR="00D5587D" w:rsidRPr="00655E8E" w:rsidRDefault="00D5587D" w:rsidP="00B03FC3">
            <w:pPr>
              <w:spacing w:line="276" w:lineRule="auto"/>
              <w:rPr>
                <w:rFonts w:eastAsia="Calibri"/>
                <w:bCs/>
                <w:noProof/>
              </w:rPr>
            </w:pPr>
          </w:p>
        </w:tc>
        <w:tc>
          <w:tcPr>
            <w:tcW w:w="992" w:type="dxa"/>
            <w:shd w:val="clear" w:color="auto" w:fill="auto"/>
          </w:tcPr>
          <w:p w14:paraId="26C2DD52" w14:textId="77777777" w:rsidR="00D5587D" w:rsidRPr="00655E8E" w:rsidRDefault="00D5587D" w:rsidP="00B03FC3">
            <w:pPr>
              <w:spacing w:after="200" w:line="276" w:lineRule="auto"/>
              <w:jc w:val="both"/>
              <w:rPr>
                <w:rFonts w:eastAsia="Calibri"/>
                <w:noProof/>
                <w:sz w:val="20"/>
                <w:szCs w:val="20"/>
              </w:rPr>
            </w:pPr>
          </w:p>
        </w:tc>
        <w:tc>
          <w:tcPr>
            <w:tcW w:w="3118" w:type="dxa"/>
            <w:shd w:val="clear" w:color="auto" w:fill="auto"/>
          </w:tcPr>
          <w:p w14:paraId="1CB14C30" w14:textId="77777777" w:rsidR="00D5587D" w:rsidRPr="00655E8E" w:rsidRDefault="00D5587D" w:rsidP="00B03FC3">
            <w:pPr>
              <w:spacing w:after="200" w:line="276" w:lineRule="auto"/>
              <w:jc w:val="both"/>
              <w:rPr>
                <w:rFonts w:eastAsia="Calibri"/>
                <w:noProof/>
                <w:sz w:val="20"/>
                <w:szCs w:val="20"/>
              </w:rPr>
            </w:pPr>
          </w:p>
        </w:tc>
      </w:tr>
      <w:tr w:rsidR="000C2BAF" w:rsidRPr="00655E8E" w14:paraId="2EF58818" w14:textId="77777777" w:rsidTr="00B03FC3">
        <w:trPr>
          <w:trHeight w:val="127"/>
        </w:trPr>
        <w:tc>
          <w:tcPr>
            <w:tcW w:w="7093" w:type="dxa"/>
            <w:shd w:val="clear" w:color="auto" w:fill="auto"/>
          </w:tcPr>
          <w:p w14:paraId="065B99A1" w14:textId="77777777" w:rsidR="00D5587D" w:rsidRPr="00655E8E" w:rsidRDefault="00D5587D" w:rsidP="00B03FC3">
            <w:pPr>
              <w:spacing w:line="276" w:lineRule="auto"/>
              <w:rPr>
                <w:rFonts w:eastAsia="Calibri"/>
                <w:bCs/>
                <w:noProof/>
              </w:rPr>
            </w:pPr>
            <w:r w:rsidRPr="00655E8E">
              <w:rPr>
                <w:rFonts w:eastAsia="Calibri"/>
                <w:bCs/>
                <w:noProof/>
              </w:rPr>
              <w:t>L’échantillon de dépenses à vérifier est-il supérieur à 50% du montant total des dépenses du projet ?</w:t>
            </w:r>
          </w:p>
          <w:p w14:paraId="03217AF3" w14:textId="77777777" w:rsidR="00D5587D" w:rsidRPr="00655E8E" w:rsidRDefault="00D5587D" w:rsidP="00B03FC3">
            <w:pPr>
              <w:spacing w:line="276" w:lineRule="auto"/>
              <w:rPr>
                <w:rFonts w:eastAsia="Calibri"/>
                <w:bCs/>
                <w:noProof/>
              </w:rPr>
            </w:pPr>
          </w:p>
        </w:tc>
        <w:tc>
          <w:tcPr>
            <w:tcW w:w="992" w:type="dxa"/>
            <w:shd w:val="clear" w:color="auto" w:fill="auto"/>
          </w:tcPr>
          <w:p w14:paraId="36767E5D" w14:textId="77777777" w:rsidR="00D5587D" w:rsidRPr="00655E8E" w:rsidRDefault="00D5587D" w:rsidP="00B03FC3">
            <w:pPr>
              <w:spacing w:after="200" w:line="276" w:lineRule="auto"/>
              <w:jc w:val="both"/>
              <w:rPr>
                <w:rFonts w:eastAsia="Calibri"/>
                <w:noProof/>
                <w:sz w:val="20"/>
                <w:szCs w:val="20"/>
              </w:rPr>
            </w:pPr>
          </w:p>
        </w:tc>
        <w:tc>
          <w:tcPr>
            <w:tcW w:w="3118" w:type="dxa"/>
            <w:shd w:val="clear" w:color="auto" w:fill="auto"/>
          </w:tcPr>
          <w:p w14:paraId="7ADA9791" w14:textId="77777777" w:rsidR="00D5587D" w:rsidRPr="00655E8E" w:rsidRDefault="00D5587D" w:rsidP="00B03FC3">
            <w:pPr>
              <w:spacing w:after="200" w:line="276" w:lineRule="auto"/>
              <w:jc w:val="both"/>
              <w:rPr>
                <w:rFonts w:eastAsia="Calibri"/>
                <w:noProof/>
                <w:sz w:val="20"/>
                <w:szCs w:val="20"/>
              </w:rPr>
            </w:pPr>
          </w:p>
        </w:tc>
      </w:tr>
      <w:tr w:rsidR="000C2BAF" w:rsidRPr="00655E8E" w14:paraId="2DDA92C3" w14:textId="77777777" w:rsidTr="00B03FC3">
        <w:trPr>
          <w:trHeight w:val="127"/>
        </w:trPr>
        <w:tc>
          <w:tcPr>
            <w:tcW w:w="7093" w:type="dxa"/>
            <w:shd w:val="clear" w:color="auto" w:fill="auto"/>
          </w:tcPr>
          <w:p w14:paraId="1C72C249" w14:textId="77777777" w:rsidR="00D5587D" w:rsidRPr="00655E8E" w:rsidRDefault="00D5587D" w:rsidP="00B03FC3">
            <w:pPr>
              <w:spacing w:line="276" w:lineRule="auto"/>
              <w:rPr>
                <w:rFonts w:eastAsia="Calibri"/>
                <w:bCs/>
                <w:noProof/>
              </w:rPr>
            </w:pPr>
            <w:r w:rsidRPr="00655E8E">
              <w:rPr>
                <w:rFonts w:eastAsia="Calibri"/>
                <w:bCs/>
                <w:noProof/>
              </w:rPr>
              <w:t xml:space="preserve">Chaque rubrique du budget a-t-elle fait l’objet de vérifications pour un montant significatif ? </w:t>
            </w:r>
          </w:p>
          <w:p w14:paraId="79941B85" w14:textId="77777777" w:rsidR="00D5587D" w:rsidRPr="00655E8E" w:rsidRDefault="00D5587D" w:rsidP="00B03FC3">
            <w:pPr>
              <w:spacing w:line="276" w:lineRule="auto"/>
              <w:rPr>
                <w:rFonts w:eastAsia="Calibri"/>
                <w:bCs/>
                <w:noProof/>
              </w:rPr>
            </w:pPr>
          </w:p>
        </w:tc>
        <w:tc>
          <w:tcPr>
            <w:tcW w:w="992" w:type="dxa"/>
            <w:shd w:val="clear" w:color="auto" w:fill="auto"/>
          </w:tcPr>
          <w:p w14:paraId="41F0B594" w14:textId="77777777" w:rsidR="00D5587D" w:rsidRPr="00655E8E" w:rsidRDefault="00D5587D" w:rsidP="00B03FC3">
            <w:pPr>
              <w:spacing w:after="200" w:line="276" w:lineRule="auto"/>
              <w:jc w:val="both"/>
              <w:rPr>
                <w:rFonts w:eastAsia="Calibri"/>
                <w:noProof/>
                <w:sz w:val="20"/>
                <w:szCs w:val="20"/>
              </w:rPr>
            </w:pPr>
          </w:p>
        </w:tc>
        <w:tc>
          <w:tcPr>
            <w:tcW w:w="3118" w:type="dxa"/>
            <w:shd w:val="clear" w:color="auto" w:fill="auto"/>
          </w:tcPr>
          <w:p w14:paraId="4A72B6C5" w14:textId="77777777" w:rsidR="00D5587D" w:rsidRPr="00655E8E" w:rsidRDefault="00D5587D" w:rsidP="00B03FC3">
            <w:pPr>
              <w:spacing w:after="200" w:line="276" w:lineRule="auto"/>
              <w:jc w:val="both"/>
              <w:rPr>
                <w:rFonts w:eastAsia="Calibri"/>
                <w:noProof/>
                <w:sz w:val="20"/>
                <w:szCs w:val="20"/>
              </w:rPr>
            </w:pPr>
          </w:p>
        </w:tc>
      </w:tr>
      <w:tr w:rsidR="000C2BAF" w:rsidRPr="00655E8E" w14:paraId="034301A1" w14:textId="77777777" w:rsidTr="00B03FC3">
        <w:trPr>
          <w:trHeight w:val="127"/>
        </w:trPr>
        <w:tc>
          <w:tcPr>
            <w:tcW w:w="7093" w:type="dxa"/>
            <w:shd w:val="clear" w:color="auto" w:fill="auto"/>
          </w:tcPr>
          <w:p w14:paraId="353D0B99" w14:textId="77777777" w:rsidR="00D5587D" w:rsidRPr="00655E8E" w:rsidRDefault="00D5587D" w:rsidP="00B03FC3">
            <w:pPr>
              <w:spacing w:line="276" w:lineRule="auto"/>
              <w:rPr>
                <w:rFonts w:eastAsia="Calibri"/>
                <w:bCs/>
                <w:noProof/>
              </w:rPr>
            </w:pPr>
            <w:r w:rsidRPr="00655E8E">
              <w:rPr>
                <w:rFonts w:eastAsia="Calibri"/>
                <w:bCs/>
                <w:noProof/>
              </w:rPr>
              <w:t>Le contrôle des dépenses gérées localement</w:t>
            </w:r>
            <w:r w:rsidRPr="00655E8E">
              <w:rPr>
                <w:rFonts w:eastAsia="Calibri"/>
              </w:rPr>
              <w:t xml:space="preserve"> </w:t>
            </w:r>
            <w:r w:rsidRPr="00655E8E">
              <w:rPr>
                <w:rFonts w:eastAsia="Calibri"/>
                <w:bCs/>
                <w:noProof/>
              </w:rPr>
              <w:t xml:space="preserve">a-t-il été effectué par l’auditeur ? Si cela est le cas, veuillez expliciter la méthode de contrôle (déplacement sur le terrain, association avec un cabinet d’audit local, remontée des pièces locales au niveau du siège, etc.) ?  </w:t>
            </w:r>
          </w:p>
          <w:p w14:paraId="01F2AE60" w14:textId="77777777" w:rsidR="00D5587D" w:rsidRPr="00655E8E" w:rsidRDefault="00D5587D" w:rsidP="00B03FC3">
            <w:pPr>
              <w:spacing w:line="276" w:lineRule="auto"/>
              <w:rPr>
                <w:rFonts w:eastAsia="Calibri"/>
                <w:bCs/>
                <w:noProof/>
              </w:rPr>
            </w:pPr>
          </w:p>
        </w:tc>
        <w:tc>
          <w:tcPr>
            <w:tcW w:w="992" w:type="dxa"/>
            <w:shd w:val="clear" w:color="auto" w:fill="auto"/>
          </w:tcPr>
          <w:p w14:paraId="5618386B" w14:textId="77777777" w:rsidR="00D5587D" w:rsidRPr="00655E8E" w:rsidRDefault="00D5587D" w:rsidP="00B03FC3">
            <w:pPr>
              <w:spacing w:after="200" w:line="276" w:lineRule="auto"/>
              <w:jc w:val="both"/>
              <w:rPr>
                <w:rFonts w:eastAsia="Calibri"/>
                <w:noProof/>
                <w:sz w:val="20"/>
                <w:szCs w:val="20"/>
              </w:rPr>
            </w:pPr>
          </w:p>
        </w:tc>
        <w:tc>
          <w:tcPr>
            <w:tcW w:w="3118" w:type="dxa"/>
            <w:shd w:val="clear" w:color="auto" w:fill="auto"/>
          </w:tcPr>
          <w:p w14:paraId="7A394CC4" w14:textId="77777777" w:rsidR="00D5587D" w:rsidRPr="00655E8E" w:rsidRDefault="00D5587D" w:rsidP="00B03FC3">
            <w:pPr>
              <w:spacing w:after="200" w:line="276" w:lineRule="auto"/>
              <w:jc w:val="both"/>
              <w:rPr>
                <w:rFonts w:eastAsia="Calibri"/>
                <w:noProof/>
                <w:sz w:val="20"/>
                <w:szCs w:val="20"/>
              </w:rPr>
            </w:pPr>
          </w:p>
        </w:tc>
      </w:tr>
    </w:tbl>
    <w:tbl>
      <w:tblPr>
        <w:tblW w:w="11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992"/>
        <w:gridCol w:w="3404"/>
      </w:tblGrid>
      <w:tr w:rsidR="000C2BAF" w:rsidRPr="00655E8E" w14:paraId="4E5B52EF" w14:textId="77777777" w:rsidTr="00B03FC3">
        <w:trPr>
          <w:trHeight w:val="127"/>
        </w:trPr>
        <w:tc>
          <w:tcPr>
            <w:tcW w:w="6805" w:type="dxa"/>
            <w:shd w:val="clear" w:color="auto" w:fill="BFBFBF"/>
          </w:tcPr>
          <w:p w14:paraId="3CA22BDF" w14:textId="77777777" w:rsidR="00D5587D" w:rsidRPr="00655E8E" w:rsidRDefault="00D5587D" w:rsidP="00724346">
            <w:pPr>
              <w:spacing w:after="200" w:line="276" w:lineRule="auto"/>
              <w:rPr>
                <w:rFonts w:eastAsia="Calibri"/>
                <w:sz w:val="20"/>
                <w:szCs w:val="20"/>
              </w:rPr>
            </w:pPr>
            <w:r w:rsidRPr="00655E8E">
              <w:rPr>
                <w:rFonts w:eastAsia="Calibri"/>
                <w:b/>
                <w:noProof/>
                <w:sz w:val="24"/>
                <w:szCs w:val="24"/>
              </w:rPr>
              <w:t>1.2.    Obligations contractuelles</w:t>
            </w:r>
          </w:p>
        </w:tc>
        <w:tc>
          <w:tcPr>
            <w:tcW w:w="992" w:type="dxa"/>
            <w:shd w:val="clear" w:color="auto" w:fill="BFBFBF"/>
          </w:tcPr>
          <w:p w14:paraId="3479CE33" w14:textId="77777777" w:rsidR="00D5587D" w:rsidRPr="00655E8E" w:rsidRDefault="00D5587D" w:rsidP="00724346">
            <w:pPr>
              <w:spacing w:after="200" w:line="276" w:lineRule="auto"/>
              <w:rPr>
                <w:rFonts w:eastAsia="Calibri"/>
                <w:noProof/>
                <w:sz w:val="20"/>
                <w:szCs w:val="20"/>
              </w:rPr>
            </w:pPr>
          </w:p>
        </w:tc>
        <w:tc>
          <w:tcPr>
            <w:tcW w:w="3404" w:type="dxa"/>
            <w:shd w:val="clear" w:color="auto" w:fill="BFBFBF"/>
          </w:tcPr>
          <w:p w14:paraId="3FE8503F" w14:textId="77777777" w:rsidR="00D5587D" w:rsidRPr="00655E8E" w:rsidRDefault="00D5587D" w:rsidP="00724346">
            <w:pPr>
              <w:spacing w:after="200" w:line="276" w:lineRule="auto"/>
              <w:rPr>
                <w:rFonts w:eastAsia="Calibri"/>
                <w:noProof/>
                <w:sz w:val="20"/>
                <w:szCs w:val="20"/>
              </w:rPr>
            </w:pPr>
          </w:p>
        </w:tc>
      </w:tr>
      <w:tr w:rsidR="000C2BAF" w:rsidRPr="00655E8E" w14:paraId="79705CED" w14:textId="77777777" w:rsidTr="00B03FC3">
        <w:trPr>
          <w:trHeight w:val="127"/>
        </w:trPr>
        <w:tc>
          <w:tcPr>
            <w:tcW w:w="6805" w:type="dxa"/>
            <w:shd w:val="clear" w:color="auto" w:fill="auto"/>
          </w:tcPr>
          <w:p w14:paraId="208970B2" w14:textId="77777777" w:rsidR="00D5587D" w:rsidRPr="00655E8E" w:rsidRDefault="00D5587D" w:rsidP="00724346">
            <w:pPr>
              <w:spacing w:line="276" w:lineRule="auto"/>
              <w:rPr>
                <w:rFonts w:eastAsia="Calibri"/>
                <w:bCs/>
                <w:noProof/>
              </w:rPr>
            </w:pPr>
            <w:r w:rsidRPr="00655E8E">
              <w:rPr>
                <w:rFonts w:eastAsia="Calibri"/>
                <w:bCs/>
                <w:noProof/>
              </w:rPr>
              <w:lastRenderedPageBreak/>
              <w:t>Les documents contractuels (formulaire de candidature, convention de financement, accord de partenariat) existent-ils ; sont-ils signés et datés ?</w:t>
            </w:r>
          </w:p>
          <w:p w14:paraId="53B51648" w14:textId="77777777" w:rsidR="00D5587D" w:rsidRPr="00655E8E" w:rsidRDefault="00D5587D" w:rsidP="00724346">
            <w:pPr>
              <w:spacing w:line="276" w:lineRule="auto"/>
              <w:rPr>
                <w:rFonts w:eastAsia="Calibri"/>
                <w:bCs/>
                <w:noProof/>
              </w:rPr>
            </w:pPr>
          </w:p>
        </w:tc>
        <w:tc>
          <w:tcPr>
            <w:tcW w:w="992" w:type="dxa"/>
            <w:shd w:val="clear" w:color="auto" w:fill="auto"/>
          </w:tcPr>
          <w:p w14:paraId="6524BC25" w14:textId="77777777" w:rsidR="00D5587D" w:rsidRPr="00655E8E" w:rsidRDefault="00D5587D" w:rsidP="00724346">
            <w:pPr>
              <w:spacing w:after="200" w:line="276" w:lineRule="auto"/>
              <w:jc w:val="both"/>
              <w:rPr>
                <w:rFonts w:eastAsia="Calibri"/>
                <w:noProof/>
                <w:sz w:val="20"/>
                <w:szCs w:val="20"/>
              </w:rPr>
            </w:pPr>
          </w:p>
        </w:tc>
        <w:tc>
          <w:tcPr>
            <w:tcW w:w="3404" w:type="dxa"/>
            <w:shd w:val="clear" w:color="auto" w:fill="auto"/>
          </w:tcPr>
          <w:p w14:paraId="4D52B82C" w14:textId="77777777" w:rsidR="00D5587D" w:rsidRPr="00655E8E" w:rsidRDefault="00D5587D" w:rsidP="00724346">
            <w:pPr>
              <w:spacing w:after="200" w:line="276" w:lineRule="auto"/>
              <w:jc w:val="both"/>
              <w:rPr>
                <w:rFonts w:eastAsia="Calibri"/>
                <w:noProof/>
                <w:sz w:val="20"/>
                <w:szCs w:val="20"/>
              </w:rPr>
            </w:pPr>
          </w:p>
        </w:tc>
      </w:tr>
      <w:tr w:rsidR="000C2BAF" w:rsidRPr="00655E8E" w14:paraId="221A36C4" w14:textId="77777777" w:rsidTr="00B03FC3">
        <w:trPr>
          <w:trHeight w:val="127"/>
        </w:trPr>
        <w:tc>
          <w:tcPr>
            <w:tcW w:w="6805" w:type="dxa"/>
            <w:shd w:val="clear" w:color="auto" w:fill="auto"/>
          </w:tcPr>
          <w:p w14:paraId="66A9F458" w14:textId="77777777" w:rsidR="00D5587D" w:rsidRPr="00655E8E" w:rsidRDefault="00D5587D" w:rsidP="00724346">
            <w:pPr>
              <w:spacing w:line="276" w:lineRule="auto"/>
              <w:rPr>
                <w:rFonts w:eastAsia="Calibri"/>
                <w:bCs/>
                <w:noProof/>
              </w:rPr>
            </w:pPr>
            <w:r w:rsidRPr="00655E8E">
              <w:rPr>
                <w:rFonts w:eastAsia="Calibri"/>
                <w:bCs/>
                <w:noProof/>
              </w:rPr>
              <w:t>Existe-t-il un système clair de gestion comptable et financier ? Les responsabilités de l’OSC, de la coordination du projet, de la gestion et des contrôles financiers ont-elles étés clairement définies ?</w:t>
            </w:r>
          </w:p>
          <w:p w14:paraId="210FC4BD" w14:textId="77777777" w:rsidR="00D5587D" w:rsidRPr="00655E8E" w:rsidRDefault="00D5587D" w:rsidP="00724346">
            <w:pPr>
              <w:spacing w:line="276" w:lineRule="auto"/>
              <w:rPr>
                <w:rFonts w:eastAsia="Calibri"/>
                <w:bCs/>
                <w:noProof/>
              </w:rPr>
            </w:pPr>
          </w:p>
        </w:tc>
        <w:tc>
          <w:tcPr>
            <w:tcW w:w="992" w:type="dxa"/>
            <w:shd w:val="clear" w:color="auto" w:fill="auto"/>
          </w:tcPr>
          <w:p w14:paraId="74FB484B" w14:textId="77777777" w:rsidR="00D5587D" w:rsidRPr="00655E8E" w:rsidRDefault="00D5587D" w:rsidP="00724346">
            <w:pPr>
              <w:spacing w:after="200" w:line="276" w:lineRule="auto"/>
              <w:jc w:val="both"/>
              <w:rPr>
                <w:rFonts w:eastAsia="Calibri"/>
                <w:noProof/>
                <w:sz w:val="20"/>
                <w:szCs w:val="20"/>
              </w:rPr>
            </w:pPr>
          </w:p>
        </w:tc>
        <w:tc>
          <w:tcPr>
            <w:tcW w:w="3404" w:type="dxa"/>
            <w:shd w:val="clear" w:color="auto" w:fill="auto"/>
          </w:tcPr>
          <w:p w14:paraId="671169F1" w14:textId="77777777" w:rsidR="00D5587D" w:rsidRPr="00655E8E" w:rsidRDefault="00D5587D" w:rsidP="00724346">
            <w:pPr>
              <w:spacing w:after="200" w:line="276" w:lineRule="auto"/>
              <w:jc w:val="both"/>
              <w:rPr>
                <w:rFonts w:eastAsia="Calibri"/>
                <w:noProof/>
                <w:sz w:val="20"/>
                <w:szCs w:val="20"/>
              </w:rPr>
            </w:pPr>
          </w:p>
        </w:tc>
      </w:tr>
      <w:tr w:rsidR="000C2BAF" w:rsidRPr="00655E8E" w14:paraId="58F5ACA6" w14:textId="77777777" w:rsidTr="00B03FC3">
        <w:trPr>
          <w:trHeight w:val="127"/>
        </w:trPr>
        <w:tc>
          <w:tcPr>
            <w:tcW w:w="6805" w:type="dxa"/>
            <w:shd w:val="clear" w:color="auto" w:fill="auto"/>
          </w:tcPr>
          <w:p w14:paraId="62B3CC7A" w14:textId="77777777" w:rsidR="00D5587D" w:rsidRPr="00655E8E" w:rsidRDefault="00D5587D" w:rsidP="00724346">
            <w:pPr>
              <w:spacing w:line="276" w:lineRule="auto"/>
              <w:rPr>
                <w:rFonts w:eastAsia="Calibri"/>
                <w:bCs/>
                <w:noProof/>
              </w:rPr>
            </w:pPr>
            <w:r w:rsidRPr="00655E8E">
              <w:rPr>
                <w:rFonts w:eastAsia="Calibri"/>
                <w:bCs/>
                <w:noProof/>
              </w:rPr>
              <w:t>Les dispositions incluses dans la convention ainsi que celles prévues par le guide méthodologique en vigueur au moment de l’octroi ont-elles été respectées ?</w:t>
            </w:r>
          </w:p>
          <w:p w14:paraId="26B844E8" w14:textId="77777777" w:rsidR="00D5587D" w:rsidRPr="00655E8E" w:rsidRDefault="00D5587D" w:rsidP="00724346">
            <w:pPr>
              <w:spacing w:line="276" w:lineRule="auto"/>
              <w:rPr>
                <w:rFonts w:eastAsia="Calibri"/>
                <w:bCs/>
                <w:noProof/>
              </w:rPr>
            </w:pPr>
          </w:p>
        </w:tc>
        <w:tc>
          <w:tcPr>
            <w:tcW w:w="992" w:type="dxa"/>
            <w:shd w:val="clear" w:color="auto" w:fill="auto"/>
          </w:tcPr>
          <w:p w14:paraId="063830EE" w14:textId="77777777" w:rsidR="00D5587D" w:rsidRPr="00655E8E" w:rsidRDefault="00D5587D" w:rsidP="00724346">
            <w:pPr>
              <w:spacing w:after="200" w:line="276" w:lineRule="auto"/>
              <w:jc w:val="both"/>
              <w:rPr>
                <w:rFonts w:eastAsia="Calibri"/>
                <w:noProof/>
                <w:sz w:val="20"/>
                <w:szCs w:val="20"/>
              </w:rPr>
            </w:pPr>
          </w:p>
        </w:tc>
        <w:tc>
          <w:tcPr>
            <w:tcW w:w="3404" w:type="dxa"/>
            <w:shd w:val="clear" w:color="auto" w:fill="auto"/>
          </w:tcPr>
          <w:p w14:paraId="34B9DA3A" w14:textId="77777777" w:rsidR="00D5587D" w:rsidRPr="00655E8E" w:rsidRDefault="00D5587D" w:rsidP="00724346">
            <w:pPr>
              <w:spacing w:after="200" w:line="276" w:lineRule="auto"/>
              <w:jc w:val="both"/>
              <w:rPr>
                <w:rFonts w:eastAsia="Calibri"/>
                <w:noProof/>
                <w:sz w:val="20"/>
                <w:szCs w:val="20"/>
              </w:rPr>
            </w:pPr>
          </w:p>
        </w:tc>
      </w:tr>
      <w:tr w:rsidR="000C2BAF" w:rsidRPr="00655E8E" w14:paraId="6B3EB8D9" w14:textId="77777777" w:rsidTr="00B03FC3">
        <w:trPr>
          <w:trHeight w:val="410"/>
        </w:trPr>
        <w:tc>
          <w:tcPr>
            <w:tcW w:w="6805" w:type="dxa"/>
            <w:shd w:val="clear" w:color="auto" w:fill="BFBFBF"/>
          </w:tcPr>
          <w:p w14:paraId="63ED4461" w14:textId="77777777" w:rsidR="00D5587D" w:rsidRPr="00655E8E" w:rsidRDefault="00D5587D" w:rsidP="00724346">
            <w:pPr>
              <w:spacing w:after="200" w:line="276" w:lineRule="auto"/>
              <w:rPr>
                <w:rFonts w:eastAsia="Calibri"/>
                <w:sz w:val="20"/>
                <w:szCs w:val="20"/>
              </w:rPr>
            </w:pPr>
            <w:r w:rsidRPr="00655E8E">
              <w:rPr>
                <w:rFonts w:eastAsia="Calibri"/>
                <w:b/>
                <w:noProof/>
                <w:sz w:val="24"/>
                <w:szCs w:val="24"/>
              </w:rPr>
              <w:t>1.3.     Analyse du plan de financement</w:t>
            </w:r>
          </w:p>
        </w:tc>
        <w:tc>
          <w:tcPr>
            <w:tcW w:w="992" w:type="dxa"/>
            <w:shd w:val="clear" w:color="auto" w:fill="BFBFBF"/>
          </w:tcPr>
          <w:p w14:paraId="2065228B" w14:textId="77777777" w:rsidR="00D5587D" w:rsidRPr="00655E8E" w:rsidRDefault="00D5587D" w:rsidP="00724346">
            <w:pPr>
              <w:spacing w:after="200" w:line="276" w:lineRule="auto"/>
              <w:rPr>
                <w:rFonts w:eastAsia="Calibri"/>
                <w:noProof/>
                <w:sz w:val="20"/>
                <w:szCs w:val="20"/>
              </w:rPr>
            </w:pPr>
          </w:p>
        </w:tc>
        <w:tc>
          <w:tcPr>
            <w:tcW w:w="3404" w:type="dxa"/>
            <w:shd w:val="clear" w:color="auto" w:fill="BFBFBF"/>
          </w:tcPr>
          <w:p w14:paraId="62EAF826" w14:textId="77777777" w:rsidR="00D5587D" w:rsidRPr="00655E8E" w:rsidRDefault="00D5587D" w:rsidP="00724346">
            <w:pPr>
              <w:spacing w:after="200" w:line="276" w:lineRule="auto"/>
              <w:rPr>
                <w:rFonts w:eastAsia="Calibri"/>
                <w:noProof/>
                <w:sz w:val="20"/>
                <w:szCs w:val="20"/>
              </w:rPr>
            </w:pPr>
          </w:p>
        </w:tc>
      </w:tr>
      <w:tr w:rsidR="000C2BAF" w:rsidRPr="00655E8E" w14:paraId="5204FE7C" w14:textId="77777777" w:rsidTr="00B03FC3">
        <w:trPr>
          <w:trHeight w:val="127"/>
        </w:trPr>
        <w:tc>
          <w:tcPr>
            <w:tcW w:w="6805" w:type="dxa"/>
            <w:tcBorders>
              <w:bottom w:val="single" w:sz="4" w:space="0" w:color="auto"/>
            </w:tcBorders>
          </w:tcPr>
          <w:p w14:paraId="60463E03" w14:textId="77777777" w:rsidR="00D5587D" w:rsidRPr="00655E8E" w:rsidRDefault="00D5587D" w:rsidP="00724346">
            <w:pPr>
              <w:spacing w:line="276" w:lineRule="auto"/>
              <w:rPr>
                <w:rFonts w:eastAsia="Calibri"/>
                <w:bCs/>
                <w:noProof/>
              </w:rPr>
            </w:pPr>
            <w:r w:rsidRPr="00655E8E">
              <w:rPr>
                <w:rFonts w:eastAsia="Calibri"/>
                <w:bCs/>
                <w:noProof/>
              </w:rPr>
              <w:t>Le plafond appliqué aux valorisations de 25 % maximum du budget total du projet a-t-il bien été respecté ?  Point d’attention, les valorisations ne peuvent pas apparaître dans les contributions de l’AFD et des ministères français.</w:t>
            </w:r>
          </w:p>
          <w:p w14:paraId="01C5E990"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209DDF14"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6383CAB9" w14:textId="77777777" w:rsidR="00D5587D" w:rsidRPr="00655E8E" w:rsidRDefault="00D5587D" w:rsidP="00724346">
            <w:pPr>
              <w:spacing w:after="200" w:line="276" w:lineRule="auto"/>
              <w:jc w:val="both"/>
              <w:rPr>
                <w:rFonts w:eastAsia="Calibri"/>
                <w:noProof/>
                <w:sz w:val="20"/>
                <w:szCs w:val="20"/>
              </w:rPr>
            </w:pPr>
          </w:p>
        </w:tc>
      </w:tr>
      <w:tr w:rsidR="000C2BAF" w:rsidRPr="00655E8E" w14:paraId="2C648F67" w14:textId="77777777" w:rsidTr="00B03FC3">
        <w:trPr>
          <w:trHeight w:val="127"/>
        </w:trPr>
        <w:tc>
          <w:tcPr>
            <w:tcW w:w="6805" w:type="dxa"/>
            <w:tcBorders>
              <w:bottom w:val="single" w:sz="4" w:space="0" w:color="auto"/>
            </w:tcBorders>
          </w:tcPr>
          <w:p w14:paraId="24A3CEBD" w14:textId="77777777" w:rsidR="00D5587D" w:rsidRPr="00655E8E" w:rsidRDefault="00D5587D" w:rsidP="00724346">
            <w:pPr>
              <w:spacing w:line="276" w:lineRule="auto"/>
              <w:rPr>
                <w:rFonts w:eastAsia="Calibri"/>
                <w:bCs/>
                <w:noProof/>
              </w:rPr>
            </w:pPr>
            <w:r w:rsidRPr="00655E8E">
              <w:rPr>
                <w:rFonts w:eastAsia="Calibri"/>
                <w:bCs/>
                <w:noProof/>
              </w:rPr>
              <w:t>Les modalités de calcul des valorisations explicitées dans le guide méthodologique ont-elles bien été respectées ?</w:t>
            </w:r>
          </w:p>
          <w:p w14:paraId="3B3EED85"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782ADE61"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1FA231FE" w14:textId="77777777" w:rsidR="00D5587D" w:rsidRPr="00655E8E" w:rsidRDefault="00D5587D" w:rsidP="00724346">
            <w:pPr>
              <w:spacing w:after="200" w:line="276" w:lineRule="auto"/>
              <w:jc w:val="both"/>
              <w:rPr>
                <w:rFonts w:eastAsia="Calibri"/>
                <w:noProof/>
                <w:sz w:val="20"/>
                <w:szCs w:val="20"/>
              </w:rPr>
            </w:pPr>
          </w:p>
        </w:tc>
      </w:tr>
      <w:tr w:rsidR="000C2BAF" w:rsidRPr="00655E8E" w14:paraId="6659C4F2" w14:textId="77777777" w:rsidTr="00B03FC3">
        <w:trPr>
          <w:trHeight w:val="127"/>
        </w:trPr>
        <w:tc>
          <w:tcPr>
            <w:tcW w:w="6805" w:type="dxa"/>
            <w:tcBorders>
              <w:bottom w:val="single" w:sz="4" w:space="0" w:color="auto"/>
            </w:tcBorders>
          </w:tcPr>
          <w:p w14:paraId="28DE29C0" w14:textId="77777777" w:rsidR="00D5587D" w:rsidRPr="00655E8E" w:rsidRDefault="00D5587D" w:rsidP="00724346">
            <w:pPr>
              <w:spacing w:line="276" w:lineRule="auto"/>
              <w:rPr>
                <w:rFonts w:eastAsia="Calibri"/>
                <w:bCs/>
                <w:noProof/>
              </w:rPr>
            </w:pPr>
            <w:r w:rsidRPr="00655E8E">
              <w:rPr>
                <w:rFonts w:eastAsia="Calibri"/>
                <w:bCs/>
                <w:noProof/>
              </w:rPr>
              <w:t xml:space="preserve">Le budget convenu contractuellement  a-t-il été globalement respecté, dans la limite des règles définies par rubrique budgétaire et partenaire? </w:t>
            </w:r>
          </w:p>
          <w:p w14:paraId="6DF48197" w14:textId="77777777" w:rsidR="00D5587D" w:rsidRPr="00655E8E" w:rsidRDefault="00D5587D" w:rsidP="00724346">
            <w:pPr>
              <w:spacing w:line="276" w:lineRule="auto"/>
              <w:rPr>
                <w:rFonts w:eastAsia="Calibri"/>
                <w:bCs/>
                <w:noProof/>
              </w:rPr>
            </w:pPr>
          </w:p>
          <w:p w14:paraId="581C6BB3" w14:textId="77777777" w:rsidR="00D5587D" w:rsidRPr="00655E8E" w:rsidRDefault="00D5587D" w:rsidP="00724346">
            <w:pPr>
              <w:spacing w:line="276" w:lineRule="auto"/>
              <w:rPr>
                <w:rFonts w:eastAsia="Calibri"/>
                <w:bCs/>
                <w:noProof/>
              </w:rPr>
            </w:pPr>
            <w:r w:rsidRPr="00655E8E">
              <w:rPr>
                <w:rFonts w:eastAsia="Calibri"/>
                <w:bCs/>
                <w:noProof/>
              </w:rPr>
              <w:t>Si vous avez constaté une variation supérieure à 20% du total de chacune des rubriques budgétaires, a-t-elle  fait l’objet d’un avis de non objection de la part de l’AFD ?</w:t>
            </w:r>
          </w:p>
          <w:p w14:paraId="555C96F4"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5C18022E"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20187C00" w14:textId="77777777" w:rsidR="00D5587D" w:rsidRPr="00655E8E" w:rsidRDefault="00D5587D" w:rsidP="00724346">
            <w:pPr>
              <w:spacing w:after="200" w:line="276" w:lineRule="auto"/>
              <w:jc w:val="both"/>
              <w:rPr>
                <w:rFonts w:eastAsia="Calibri"/>
                <w:noProof/>
                <w:sz w:val="20"/>
                <w:szCs w:val="20"/>
              </w:rPr>
            </w:pPr>
          </w:p>
        </w:tc>
      </w:tr>
      <w:tr w:rsidR="000C2BAF" w:rsidRPr="00655E8E" w14:paraId="4FF2A764" w14:textId="77777777" w:rsidTr="00B03FC3">
        <w:trPr>
          <w:trHeight w:val="127"/>
        </w:trPr>
        <w:tc>
          <w:tcPr>
            <w:tcW w:w="6805" w:type="dxa"/>
            <w:tcBorders>
              <w:bottom w:val="single" w:sz="4" w:space="0" w:color="auto"/>
            </w:tcBorders>
          </w:tcPr>
          <w:p w14:paraId="1CE5538E" w14:textId="77777777" w:rsidR="00D5587D" w:rsidRPr="00655E8E" w:rsidRDefault="00D5587D" w:rsidP="00724346">
            <w:pPr>
              <w:spacing w:line="276" w:lineRule="auto"/>
              <w:rPr>
                <w:rFonts w:eastAsia="Calibri"/>
                <w:bCs/>
                <w:noProof/>
              </w:rPr>
            </w:pPr>
            <w:r w:rsidRPr="00655E8E">
              <w:rPr>
                <w:rFonts w:eastAsia="Calibri"/>
                <w:bCs/>
                <w:noProof/>
              </w:rPr>
              <w:t>Dans le tableau des dépenses, les plafonds prévus par le guide méthodologique ont-ils bien été respectés :</w:t>
            </w:r>
          </w:p>
          <w:p w14:paraId="24C327AF" w14:textId="77777777" w:rsidR="00D5587D" w:rsidRPr="00655E8E" w:rsidRDefault="00D5587D" w:rsidP="00724346">
            <w:pPr>
              <w:spacing w:line="276" w:lineRule="auto"/>
              <w:rPr>
                <w:rFonts w:eastAsia="Calibri"/>
                <w:bCs/>
                <w:noProof/>
              </w:rPr>
            </w:pPr>
            <w:r w:rsidRPr="00655E8E">
              <w:rPr>
                <w:rFonts w:eastAsia="Calibri"/>
                <w:bCs/>
                <w:noProof/>
              </w:rPr>
              <w:t>- La rubrique  « divers et imprévus » est plafonnée à 5 % du total des coûts directs du projet (hors coûts indirects et de structure)</w:t>
            </w:r>
          </w:p>
          <w:p w14:paraId="6DD627C8" w14:textId="77777777" w:rsidR="00D5587D" w:rsidRPr="00655E8E" w:rsidRDefault="00D5587D" w:rsidP="00724346">
            <w:pPr>
              <w:spacing w:line="276" w:lineRule="auto"/>
              <w:rPr>
                <w:rFonts w:eastAsia="Calibri"/>
                <w:bCs/>
                <w:noProof/>
              </w:rPr>
            </w:pPr>
            <w:r w:rsidRPr="00655E8E">
              <w:rPr>
                <w:rFonts w:eastAsia="Calibri"/>
                <w:bCs/>
                <w:noProof/>
              </w:rPr>
              <w:t>- Si l’OSC a prévu une ligne spécifique « personnel du siège dédié au projet » dans la rubrique budgétaire « Ressources Humaines », les coûts indirects sont plafonnés à 10% des coûts directs du projet</w:t>
            </w:r>
          </w:p>
          <w:p w14:paraId="4BC1213C" w14:textId="77777777" w:rsidR="00D5587D" w:rsidRPr="00655E8E" w:rsidRDefault="00D5587D" w:rsidP="00724346">
            <w:pPr>
              <w:spacing w:line="276" w:lineRule="auto"/>
              <w:rPr>
                <w:rFonts w:eastAsia="Calibri"/>
                <w:bCs/>
                <w:noProof/>
              </w:rPr>
            </w:pPr>
            <w:r w:rsidRPr="00655E8E">
              <w:rPr>
                <w:rFonts w:eastAsia="Calibri"/>
                <w:bCs/>
                <w:noProof/>
              </w:rPr>
              <w:t>- Si l’OSC a déclaré des coûts indirects à concurrence de 12% des coûts directs du projet, a-t-on vérifié que la rubrique «Frais de voyages et déplacement et de mission» n’inclue que les frais de mission du personnel du siège (perdiems et frais de transport) ?</w:t>
            </w:r>
          </w:p>
          <w:p w14:paraId="4B24E51F"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6176A66F"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1FDBD7CD" w14:textId="77777777" w:rsidR="00D5587D" w:rsidRPr="00655E8E" w:rsidRDefault="00D5587D" w:rsidP="00724346">
            <w:pPr>
              <w:spacing w:after="200" w:line="276" w:lineRule="auto"/>
              <w:jc w:val="both"/>
              <w:rPr>
                <w:rFonts w:eastAsia="Calibri"/>
                <w:noProof/>
                <w:sz w:val="20"/>
                <w:szCs w:val="20"/>
              </w:rPr>
            </w:pPr>
          </w:p>
        </w:tc>
      </w:tr>
      <w:tr w:rsidR="000C2BAF" w:rsidRPr="00655E8E" w14:paraId="5D1E8275" w14:textId="77777777" w:rsidTr="00B03FC3">
        <w:trPr>
          <w:trHeight w:val="127"/>
        </w:trPr>
        <w:tc>
          <w:tcPr>
            <w:tcW w:w="6805" w:type="dxa"/>
            <w:tcBorders>
              <w:bottom w:val="single" w:sz="4" w:space="0" w:color="auto"/>
            </w:tcBorders>
          </w:tcPr>
          <w:p w14:paraId="2B0C91F4" w14:textId="77777777" w:rsidR="00D5587D" w:rsidRPr="00655E8E" w:rsidRDefault="00D5587D" w:rsidP="00724346">
            <w:pPr>
              <w:spacing w:line="276" w:lineRule="auto"/>
              <w:rPr>
                <w:rFonts w:eastAsia="Calibri"/>
                <w:bCs/>
                <w:noProof/>
              </w:rPr>
            </w:pPr>
            <w:r w:rsidRPr="00655E8E">
              <w:rPr>
                <w:rFonts w:eastAsia="Calibri"/>
                <w:bCs/>
                <w:noProof/>
              </w:rPr>
              <w:t>Les partenaires et parties prenantes bénéficiaires de rétrocessions  supérieures à 5 000 € ont-ils été systématiquement signalés à l’AFD ?</w:t>
            </w:r>
          </w:p>
          <w:p w14:paraId="1C480354"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11B45E26"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4F8C86DC" w14:textId="77777777" w:rsidR="00D5587D" w:rsidRPr="00655E8E" w:rsidRDefault="00D5587D" w:rsidP="00724346">
            <w:pPr>
              <w:spacing w:after="200" w:line="276" w:lineRule="auto"/>
              <w:jc w:val="both"/>
              <w:rPr>
                <w:rFonts w:eastAsia="Calibri"/>
                <w:noProof/>
                <w:sz w:val="20"/>
                <w:szCs w:val="20"/>
              </w:rPr>
            </w:pPr>
          </w:p>
        </w:tc>
      </w:tr>
      <w:tr w:rsidR="000C2BAF" w:rsidRPr="00655E8E" w14:paraId="7C233B0C" w14:textId="77777777" w:rsidTr="00B03FC3">
        <w:trPr>
          <w:trHeight w:val="127"/>
        </w:trPr>
        <w:tc>
          <w:tcPr>
            <w:tcW w:w="6805" w:type="dxa"/>
            <w:shd w:val="clear" w:color="auto" w:fill="BFBFBF"/>
          </w:tcPr>
          <w:p w14:paraId="767FA8DA" w14:textId="62BFDB07" w:rsidR="00D5587D" w:rsidRPr="00655E8E" w:rsidRDefault="00D5587D" w:rsidP="00724346">
            <w:pPr>
              <w:spacing w:after="200" w:line="276" w:lineRule="auto"/>
              <w:rPr>
                <w:rFonts w:eastAsia="Calibri"/>
                <w:b/>
                <w:sz w:val="20"/>
                <w:szCs w:val="20"/>
              </w:rPr>
            </w:pPr>
            <w:bookmarkStart w:id="1" w:name="_Toc244842692"/>
            <w:r w:rsidRPr="00655E8E">
              <w:rPr>
                <w:rFonts w:eastAsia="Calibri"/>
                <w:b/>
                <w:noProof/>
                <w:sz w:val="24"/>
                <w:szCs w:val="24"/>
              </w:rPr>
              <w:t xml:space="preserve">1.4.     Vérification du système </w:t>
            </w:r>
            <w:bookmarkEnd w:id="1"/>
            <w:r w:rsidRPr="00655E8E">
              <w:rPr>
                <w:rFonts w:eastAsia="Calibri"/>
                <w:b/>
                <w:noProof/>
                <w:sz w:val="24"/>
                <w:szCs w:val="24"/>
              </w:rPr>
              <w:t>comptable</w:t>
            </w:r>
          </w:p>
        </w:tc>
        <w:tc>
          <w:tcPr>
            <w:tcW w:w="992" w:type="dxa"/>
            <w:shd w:val="clear" w:color="auto" w:fill="BFBFBF"/>
          </w:tcPr>
          <w:p w14:paraId="1A7DB80C" w14:textId="77777777" w:rsidR="00D5587D" w:rsidRPr="00655E8E" w:rsidRDefault="00D5587D" w:rsidP="00724346">
            <w:pPr>
              <w:spacing w:after="200" w:line="276" w:lineRule="auto"/>
              <w:rPr>
                <w:rFonts w:eastAsia="Calibri"/>
                <w:noProof/>
                <w:sz w:val="20"/>
                <w:szCs w:val="20"/>
              </w:rPr>
            </w:pPr>
          </w:p>
        </w:tc>
        <w:tc>
          <w:tcPr>
            <w:tcW w:w="3404" w:type="dxa"/>
            <w:shd w:val="clear" w:color="auto" w:fill="BFBFBF"/>
          </w:tcPr>
          <w:p w14:paraId="640A59C8" w14:textId="77777777" w:rsidR="00D5587D" w:rsidRPr="00655E8E" w:rsidRDefault="00D5587D" w:rsidP="00724346">
            <w:pPr>
              <w:spacing w:after="200" w:line="276" w:lineRule="auto"/>
              <w:rPr>
                <w:rFonts w:eastAsia="Calibri"/>
                <w:noProof/>
                <w:sz w:val="20"/>
                <w:szCs w:val="20"/>
              </w:rPr>
            </w:pPr>
          </w:p>
        </w:tc>
      </w:tr>
      <w:tr w:rsidR="000C2BAF" w:rsidRPr="00655E8E" w14:paraId="740FBA40" w14:textId="77777777" w:rsidTr="00B03FC3">
        <w:trPr>
          <w:trHeight w:val="127"/>
        </w:trPr>
        <w:tc>
          <w:tcPr>
            <w:tcW w:w="6805" w:type="dxa"/>
            <w:tcBorders>
              <w:bottom w:val="single" w:sz="4" w:space="0" w:color="auto"/>
            </w:tcBorders>
          </w:tcPr>
          <w:p w14:paraId="6E9D430D" w14:textId="77777777" w:rsidR="00D5587D" w:rsidRPr="00655E8E" w:rsidRDefault="00D5587D" w:rsidP="00724346">
            <w:pPr>
              <w:spacing w:line="276" w:lineRule="auto"/>
              <w:rPr>
                <w:rFonts w:eastAsia="Calibri"/>
                <w:bCs/>
                <w:noProof/>
              </w:rPr>
            </w:pPr>
            <w:r w:rsidRPr="00655E8E">
              <w:rPr>
                <w:rFonts w:eastAsia="Calibri"/>
                <w:bCs/>
                <w:noProof/>
              </w:rPr>
              <w:t>Dans la comptabilité de l’OSC, existe-t-il un code analytique dédié aux recettes et dépenses induites par le projet  ?</w:t>
            </w:r>
          </w:p>
          <w:p w14:paraId="22224821"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1835DDF3"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65908373" w14:textId="77777777" w:rsidR="00D5587D" w:rsidRPr="00655E8E" w:rsidRDefault="00D5587D" w:rsidP="00724346">
            <w:pPr>
              <w:spacing w:after="200" w:line="276" w:lineRule="auto"/>
              <w:jc w:val="both"/>
              <w:rPr>
                <w:rFonts w:eastAsia="Calibri"/>
                <w:noProof/>
                <w:sz w:val="20"/>
                <w:szCs w:val="20"/>
              </w:rPr>
            </w:pPr>
          </w:p>
        </w:tc>
      </w:tr>
      <w:tr w:rsidR="000C2BAF" w:rsidRPr="00655E8E" w14:paraId="3CBA5C40" w14:textId="77777777" w:rsidTr="00B03FC3">
        <w:trPr>
          <w:trHeight w:val="127"/>
        </w:trPr>
        <w:tc>
          <w:tcPr>
            <w:tcW w:w="6805" w:type="dxa"/>
            <w:tcBorders>
              <w:bottom w:val="single" w:sz="4" w:space="0" w:color="auto"/>
            </w:tcBorders>
          </w:tcPr>
          <w:p w14:paraId="1A692389" w14:textId="77777777" w:rsidR="00D5587D" w:rsidRPr="00655E8E" w:rsidRDefault="00D5587D" w:rsidP="00724346">
            <w:pPr>
              <w:spacing w:line="276" w:lineRule="auto"/>
              <w:rPr>
                <w:rFonts w:eastAsia="Calibri"/>
                <w:bCs/>
                <w:noProof/>
              </w:rPr>
            </w:pPr>
            <w:r w:rsidRPr="00655E8E">
              <w:rPr>
                <w:rFonts w:eastAsia="Calibri"/>
                <w:bCs/>
                <w:noProof/>
              </w:rPr>
              <w:t>Le montant indiqué dans le rapport d’exécution peut-il être réconcilié avec une liste de dépenses extraite du système comptable?</w:t>
            </w:r>
          </w:p>
          <w:p w14:paraId="4E850307"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5FD20F97"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18ACEADA" w14:textId="77777777" w:rsidR="00D5587D" w:rsidRPr="00655E8E" w:rsidRDefault="00D5587D" w:rsidP="00724346">
            <w:pPr>
              <w:spacing w:after="200" w:line="276" w:lineRule="auto"/>
              <w:jc w:val="both"/>
              <w:rPr>
                <w:rFonts w:eastAsia="Calibri"/>
                <w:noProof/>
                <w:sz w:val="20"/>
                <w:szCs w:val="20"/>
              </w:rPr>
            </w:pPr>
          </w:p>
        </w:tc>
      </w:tr>
      <w:tr w:rsidR="000C2BAF" w:rsidRPr="00655E8E" w14:paraId="263C58C3" w14:textId="77777777" w:rsidTr="00B03FC3">
        <w:trPr>
          <w:trHeight w:val="127"/>
        </w:trPr>
        <w:tc>
          <w:tcPr>
            <w:tcW w:w="6805" w:type="dxa"/>
            <w:tcBorders>
              <w:bottom w:val="single" w:sz="4" w:space="0" w:color="auto"/>
            </w:tcBorders>
          </w:tcPr>
          <w:p w14:paraId="5471DFC9" w14:textId="77777777" w:rsidR="00D5587D" w:rsidRPr="00655E8E" w:rsidRDefault="00D5587D" w:rsidP="00724346">
            <w:pPr>
              <w:spacing w:line="276" w:lineRule="auto"/>
              <w:rPr>
                <w:rFonts w:eastAsia="Calibri"/>
                <w:bCs/>
                <w:noProof/>
              </w:rPr>
            </w:pPr>
            <w:r w:rsidRPr="00655E8E">
              <w:rPr>
                <w:rFonts w:eastAsia="Calibri"/>
                <w:bCs/>
                <w:noProof/>
              </w:rPr>
              <w:lastRenderedPageBreak/>
              <w:t>Le système d’enregistrement permet-il d’attribuer à chaque dépense une facture ou une pièce comptable d’une valeur probante équivalente ?</w:t>
            </w:r>
          </w:p>
          <w:p w14:paraId="2FA3085F"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1C850300"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35D0CC5A" w14:textId="77777777" w:rsidR="00D5587D" w:rsidRPr="00655E8E" w:rsidRDefault="00D5587D" w:rsidP="00724346">
            <w:pPr>
              <w:spacing w:after="200" w:line="276" w:lineRule="auto"/>
              <w:jc w:val="both"/>
              <w:rPr>
                <w:rFonts w:eastAsia="Calibri"/>
                <w:noProof/>
                <w:sz w:val="20"/>
                <w:szCs w:val="20"/>
              </w:rPr>
            </w:pPr>
          </w:p>
        </w:tc>
      </w:tr>
      <w:tr w:rsidR="000C2BAF" w:rsidRPr="00655E8E" w14:paraId="6E6BFBC8" w14:textId="77777777" w:rsidTr="00B03FC3">
        <w:trPr>
          <w:trHeight w:val="127"/>
        </w:trPr>
        <w:tc>
          <w:tcPr>
            <w:tcW w:w="6805" w:type="dxa"/>
            <w:tcBorders>
              <w:bottom w:val="single" w:sz="4" w:space="0" w:color="auto"/>
            </w:tcBorders>
          </w:tcPr>
          <w:p w14:paraId="7425EFED" w14:textId="77777777" w:rsidR="00D5587D" w:rsidRPr="00655E8E" w:rsidRDefault="00D5587D" w:rsidP="00724346">
            <w:pPr>
              <w:spacing w:line="276" w:lineRule="auto"/>
              <w:rPr>
                <w:rFonts w:eastAsia="Calibri"/>
                <w:bCs/>
                <w:noProof/>
              </w:rPr>
            </w:pPr>
            <w:r w:rsidRPr="00655E8E">
              <w:rPr>
                <w:rFonts w:eastAsia="Calibri"/>
                <w:bCs/>
                <w:noProof/>
              </w:rPr>
              <w:t>Le système d’enregistrement permet-il d’attribuer à chaque dépense un justificatif de paiement (généralement un relevé bancaire, une confirmation de virement bancaire, un ticket de caisse) ?</w:t>
            </w:r>
          </w:p>
          <w:p w14:paraId="6E72550D" w14:textId="77777777" w:rsidR="00D5587D" w:rsidRPr="00655E8E" w:rsidRDefault="00D5587D" w:rsidP="00724346">
            <w:pPr>
              <w:spacing w:line="276" w:lineRule="auto"/>
              <w:rPr>
                <w:rFonts w:eastAsia="Calibri"/>
                <w:bCs/>
                <w:noProof/>
              </w:rPr>
            </w:pPr>
          </w:p>
        </w:tc>
        <w:tc>
          <w:tcPr>
            <w:tcW w:w="992" w:type="dxa"/>
            <w:tcBorders>
              <w:bottom w:val="single" w:sz="4" w:space="0" w:color="auto"/>
            </w:tcBorders>
          </w:tcPr>
          <w:p w14:paraId="3335BA9A" w14:textId="77777777" w:rsidR="00D5587D" w:rsidRPr="00655E8E" w:rsidRDefault="00D5587D" w:rsidP="00724346">
            <w:pPr>
              <w:spacing w:after="200" w:line="276" w:lineRule="auto"/>
              <w:jc w:val="both"/>
              <w:rPr>
                <w:rFonts w:eastAsia="Calibri"/>
                <w:noProof/>
                <w:sz w:val="20"/>
                <w:szCs w:val="20"/>
              </w:rPr>
            </w:pPr>
          </w:p>
        </w:tc>
        <w:tc>
          <w:tcPr>
            <w:tcW w:w="3404" w:type="dxa"/>
            <w:tcBorders>
              <w:bottom w:val="single" w:sz="4" w:space="0" w:color="auto"/>
            </w:tcBorders>
          </w:tcPr>
          <w:p w14:paraId="2F44688F" w14:textId="77777777" w:rsidR="00D5587D" w:rsidRPr="00655E8E" w:rsidRDefault="00D5587D" w:rsidP="00724346">
            <w:pPr>
              <w:spacing w:after="200" w:line="276" w:lineRule="auto"/>
              <w:jc w:val="both"/>
              <w:rPr>
                <w:rFonts w:eastAsia="Calibri"/>
                <w:noProof/>
                <w:sz w:val="20"/>
                <w:szCs w:val="20"/>
              </w:rPr>
            </w:pPr>
          </w:p>
        </w:tc>
      </w:tr>
      <w:tr w:rsidR="000C2BAF" w:rsidRPr="00655E8E" w14:paraId="13AD42FC" w14:textId="77777777" w:rsidTr="00B03FC3">
        <w:trPr>
          <w:trHeight w:val="127"/>
        </w:trPr>
        <w:tc>
          <w:tcPr>
            <w:tcW w:w="6805" w:type="dxa"/>
            <w:tcBorders>
              <w:bottom w:val="single" w:sz="4" w:space="0" w:color="auto"/>
            </w:tcBorders>
            <w:shd w:val="clear" w:color="auto" w:fill="BFBFBF"/>
          </w:tcPr>
          <w:p w14:paraId="3FA70C96" w14:textId="4D2D6B6B" w:rsidR="00D5587D" w:rsidRPr="00655E8E" w:rsidRDefault="00D5587D" w:rsidP="00724346">
            <w:pPr>
              <w:spacing w:after="200" w:line="276" w:lineRule="auto"/>
              <w:rPr>
                <w:rFonts w:eastAsia="Calibri"/>
                <w:sz w:val="20"/>
                <w:szCs w:val="20"/>
              </w:rPr>
            </w:pPr>
            <w:bookmarkStart w:id="2" w:name="_Toc244842693"/>
            <w:r w:rsidRPr="00655E8E">
              <w:rPr>
                <w:rFonts w:eastAsia="Calibri"/>
                <w:b/>
                <w:noProof/>
                <w:sz w:val="24"/>
                <w:szCs w:val="24"/>
              </w:rPr>
              <w:t>1.5.     Contrôle des dépenses</w:t>
            </w:r>
            <w:bookmarkEnd w:id="2"/>
          </w:p>
        </w:tc>
        <w:tc>
          <w:tcPr>
            <w:tcW w:w="992" w:type="dxa"/>
            <w:tcBorders>
              <w:bottom w:val="single" w:sz="4" w:space="0" w:color="auto"/>
            </w:tcBorders>
            <w:shd w:val="clear" w:color="auto" w:fill="BFBFBF"/>
          </w:tcPr>
          <w:p w14:paraId="069AA3BF" w14:textId="77777777" w:rsidR="00D5587D" w:rsidRPr="00655E8E" w:rsidRDefault="00D5587D" w:rsidP="00724346">
            <w:pPr>
              <w:spacing w:after="200" w:line="276" w:lineRule="auto"/>
              <w:rPr>
                <w:rFonts w:eastAsia="Calibri"/>
                <w:noProof/>
                <w:sz w:val="20"/>
                <w:szCs w:val="20"/>
              </w:rPr>
            </w:pPr>
          </w:p>
        </w:tc>
        <w:tc>
          <w:tcPr>
            <w:tcW w:w="3404" w:type="dxa"/>
            <w:tcBorders>
              <w:bottom w:val="single" w:sz="4" w:space="0" w:color="auto"/>
            </w:tcBorders>
            <w:shd w:val="clear" w:color="auto" w:fill="BFBFBF"/>
          </w:tcPr>
          <w:p w14:paraId="75889446" w14:textId="77777777" w:rsidR="00D5587D" w:rsidRPr="00655E8E" w:rsidRDefault="00D5587D" w:rsidP="00724346">
            <w:pPr>
              <w:spacing w:after="200" w:line="276" w:lineRule="auto"/>
              <w:rPr>
                <w:rFonts w:eastAsia="Calibri"/>
                <w:noProof/>
                <w:sz w:val="20"/>
                <w:szCs w:val="20"/>
              </w:rPr>
            </w:pPr>
          </w:p>
        </w:tc>
      </w:tr>
      <w:tr w:rsidR="000C2BAF" w:rsidRPr="00655E8E" w14:paraId="0EBAFA93" w14:textId="77777777" w:rsidTr="00B03FC3">
        <w:trPr>
          <w:trHeight w:val="127"/>
        </w:trPr>
        <w:tc>
          <w:tcPr>
            <w:tcW w:w="6805" w:type="dxa"/>
            <w:shd w:val="clear" w:color="auto" w:fill="auto"/>
          </w:tcPr>
          <w:p w14:paraId="78EF7344" w14:textId="77777777" w:rsidR="00D5587D" w:rsidRPr="00655E8E" w:rsidRDefault="00D5587D" w:rsidP="00724346">
            <w:pPr>
              <w:spacing w:line="276" w:lineRule="auto"/>
              <w:rPr>
                <w:rFonts w:eastAsia="Calibri"/>
                <w:b/>
                <w:bCs/>
                <w:noProof/>
                <w:u w:val="single"/>
              </w:rPr>
            </w:pPr>
            <w:r w:rsidRPr="00655E8E">
              <w:rPr>
                <w:rFonts w:eastAsia="Calibri"/>
                <w:b/>
                <w:bCs/>
                <w:noProof/>
                <w:u w:val="single"/>
              </w:rPr>
              <w:t>Conformité à la législation applicable</w:t>
            </w:r>
          </w:p>
          <w:p w14:paraId="152600FA" w14:textId="77777777" w:rsidR="00D5587D" w:rsidRPr="00655E8E" w:rsidRDefault="00D5587D" w:rsidP="00724346">
            <w:pPr>
              <w:spacing w:line="276" w:lineRule="auto"/>
              <w:rPr>
                <w:rFonts w:eastAsia="Calibri"/>
                <w:bCs/>
                <w:noProof/>
              </w:rPr>
            </w:pPr>
            <w:r w:rsidRPr="00655E8E">
              <w:rPr>
                <w:rFonts w:eastAsia="Calibri"/>
                <w:bCs/>
                <w:noProof/>
              </w:rPr>
              <w:t>- Les règles communautaires et nationales ont-elles été respectées ?</w:t>
            </w:r>
          </w:p>
          <w:p w14:paraId="6E00214D" w14:textId="77777777" w:rsidR="00D5587D" w:rsidRPr="00655E8E" w:rsidRDefault="00D5587D" w:rsidP="00724346">
            <w:pPr>
              <w:spacing w:line="276" w:lineRule="auto"/>
              <w:rPr>
                <w:rFonts w:eastAsia="Calibri"/>
                <w:bCs/>
                <w:noProof/>
              </w:rPr>
            </w:pPr>
            <w:r w:rsidRPr="00655E8E">
              <w:rPr>
                <w:rFonts w:eastAsia="Calibri"/>
                <w:bCs/>
                <w:noProof/>
              </w:rPr>
              <w:t>- Le processus de passation de marché public est-il conforme concernant :</w:t>
            </w:r>
          </w:p>
          <w:p w14:paraId="160A86CE" w14:textId="77777777" w:rsidR="00D5587D" w:rsidRPr="00655E8E" w:rsidRDefault="00D5587D" w:rsidP="00D5587D">
            <w:pPr>
              <w:widowControl/>
              <w:numPr>
                <w:ilvl w:val="0"/>
                <w:numId w:val="7"/>
              </w:numPr>
              <w:autoSpaceDE/>
              <w:autoSpaceDN/>
              <w:spacing w:line="276" w:lineRule="auto"/>
              <w:contextualSpacing/>
              <w:rPr>
                <w:rFonts w:eastAsia="Calibri"/>
                <w:bCs/>
                <w:noProof/>
              </w:rPr>
            </w:pPr>
            <w:r w:rsidRPr="00655E8E">
              <w:rPr>
                <w:rFonts w:eastAsia="Calibri"/>
                <w:bCs/>
                <w:noProof/>
              </w:rPr>
              <w:t xml:space="preserve">Les règles de passation de marché public européennes et nationales/ internes et celles stipulées dans la convention. </w:t>
            </w:r>
          </w:p>
          <w:p w14:paraId="2CE23BD1" w14:textId="77777777" w:rsidR="00D5587D" w:rsidRPr="00655E8E" w:rsidRDefault="00D5587D" w:rsidP="00D5587D">
            <w:pPr>
              <w:widowControl/>
              <w:numPr>
                <w:ilvl w:val="0"/>
                <w:numId w:val="7"/>
              </w:numPr>
              <w:autoSpaceDE/>
              <w:autoSpaceDN/>
              <w:spacing w:line="276" w:lineRule="auto"/>
              <w:contextualSpacing/>
              <w:rPr>
                <w:rFonts w:eastAsia="Calibri"/>
                <w:bCs/>
                <w:noProof/>
              </w:rPr>
            </w:pPr>
            <w:r w:rsidRPr="00655E8E">
              <w:rPr>
                <w:rFonts w:eastAsia="Calibri"/>
                <w:bCs/>
                <w:noProof/>
              </w:rPr>
              <w:t xml:space="preserve">La documentation sur le respect de la procédure retenue (candidatures, lettres de rejet, notification, contrat). </w:t>
            </w:r>
          </w:p>
          <w:p w14:paraId="7E1D967E" w14:textId="77777777" w:rsidR="00D5587D" w:rsidRPr="00655E8E" w:rsidRDefault="00D5587D" w:rsidP="00D5587D">
            <w:pPr>
              <w:widowControl/>
              <w:numPr>
                <w:ilvl w:val="0"/>
                <w:numId w:val="7"/>
              </w:numPr>
              <w:autoSpaceDE/>
              <w:autoSpaceDN/>
              <w:spacing w:line="276" w:lineRule="auto"/>
              <w:contextualSpacing/>
              <w:rPr>
                <w:rFonts w:eastAsia="Calibri"/>
                <w:bCs/>
                <w:noProof/>
              </w:rPr>
            </w:pPr>
            <w:r w:rsidRPr="00655E8E">
              <w:rPr>
                <w:rFonts w:eastAsia="Calibri"/>
                <w:bCs/>
                <w:noProof/>
              </w:rPr>
              <w:t>Les principes de transparence, de non discrimination, de traitement équitable et de respect de la concurrence ont-ils été respectés ?</w:t>
            </w:r>
          </w:p>
          <w:p w14:paraId="50234A3F" w14:textId="77777777" w:rsidR="00D5587D" w:rsidRPr="00655E8E" w:rsidRDefault="00D5587D" w:rsidP="00724346">
            <w:pPr>
              <w:spacing w:line="276" w:lineRule="auto"/>
              <w:rPr>
                <w:rFonts w:eastAsia="Calibri"/>
                <w:noProof/>
              </w:rPr>
            </w:pPr>
          </w:p>
        </w:tc>
        <w:tc>
          <w:tcPr>
            <w:tcW w:w="992" w:type="dxa"/>
            <w:shd w:val="clear" w:color="auto" w:fill="auto"/>
          </w:tcPr>
          <w:p w14:paraId="74E43112" w14:textId="77777777" w:rsidR="00D5587D" w:rsidRPr="00655E8E" w:rsidRDefault="00D5587D" w:rsidP="00724346">
            <w:pPr>
              <w:spacing w:after="200" w:line="276" w:lineRule="auto"/>
              <w:jc w:val="both"/>
              <w:rPr>
                <w:rFonts w:eastAsia="Calibri"/>
                <w:noProof/>
                <w:sz w:val="20"/>
                <w:szCs w:val="20"/>
              </w:rPr>
            </w:pPr>
          </w:p>
        </w:tc>
        <w:tc>
          <w:tcPr>
            <w:tcW w:w="3404" w:type="dxa"/>
            <w:shd w:val="clear" w:color="auto" w:fill="auto"/>
          </w:tcPr>
          <w:p w14:paraId="713B65BD" w14:textId="77777777" w:rsidR="00D5587D" w:rsidRPr="00655E8E" w:rsidRDefault="00D5587D" w:rsidP="00724346">
            <w:pPr>
              <w:spacing w:after="200" w:line="276" w:lineRule="auto"/>
              <w:jc w:val="both"/>
              <w:rPr>
                <w:rFonts w:eastAsia="Calibri"/>
                <w:noProof/>
                <w:sz w:val="20"/>
                <w:szCs w:val="20"/>
              </w:rPr>
            </w:pPr>
          </w:p>
        </w:tc>
      </w:tr>
      <w:tr w:rsidR="000C2BAF" w:rsidRPr="00655E8E" w14:paraId="3875AF3A" w14:textId="77777777" w:rsidTr="00B03FC3">
        <w:trPr>
          <w:trHeight w:val="127"/>
        </w:trPr>
        <w:tc>
          <w:tcPr>
            <w:tcW w:w="6805" w:type="dxa"/>
          </w:tcPr>
          <w:p w14:paraId="362B9712" w14:textId="77777777" w:rsidR="00D5587D" w:rsidRPr="00655E8E" w:rsidRDefault="00D5587D" w:rsidP="00724346">
            <w:pPr>
              <w:spacing w:line="276" w:lineRule="auto"/>
              <w:rPr>
                <w:rFonts w:eastAsia="Calibri"/>
                <w:b/>
                <w:bCs/>
                <w:noProof/>
                <w:u w:val="single"/>
              </w:rPr>
            </w:pPr>
            <w:r w:rsidRPr="00655E8E">
              <w:rPr>
                <w:rFonts w:eastAsia="Calibri"/>
                <w:b/>
                <w:bCs/>
                <w:noProof/>
                <w:u w:val="single"/>
              </w:rPr>
              <w:t>Contrôle de l’éligibilité des dépenses</w:t>
            </w:r>
          </w:p>
          <w:p w14:paraId="414F53D2" w14:textId="77777777" w:rsidR="00D5587D" w:rsidRPr="00655E8E" w:rsidRDefault="00D5587D" w:rsidP="00724346">
            <w:pPr>
              <w:spacing w:line="276" w:lineRule="auto"/>
              <w:rPr>
                <w:rFonts w:eastAsia="Calibri"/>
                <w:bCs/>
                <w:noProof/>
              </w:rPr>
            </w:pPr>
            <w:r w:rsidRPr="00655E8E">
              <w:rPr>
                <w:rFonts w:eastAsia="Calibri"/>
                <w:bCs/>
                <w:noProof/>
              </w:rPr>
              <w:t>- Les dépenses sont-elles conformes aux critères d’éligibilité explicités dans le guide méthodologique ?</w:t>
            </w:r>
          </w:p>
          <w:p w14:paraId="1B4F87AB" w14:textId="77777777" w:rsidR="00D5587D" w:rsidRPr="00655E8E" w:rsidRDefault="00D5587D" w:rsidP="00724346">
            <w:pPr>
              <w:spacing w:line="276" w:lineRule="auto"/>
              <w:rPr>
                <w:rFonts w:eastAsia="Calibri"/>
                <w:bCs/>
                <w:noProof/>
              </w:rPr>
            </w:pPr>
            <w:r w:rsidRPr="00655E8E">
              <w:rPr>
                <w:rFonts w:eastAsia="Calibri"/>
                <w:bCs/>
                <w:noProof/>
              </w:rPr>
              <w:t>- A-t-on obtenu l’assurance que la dépense n’a pas déjà été subventionnée par un autre financement (UE, régional, local ou autre) non déclaré au plan de financement ? Des contrôles existent-ils afin d’éviter le double-financement ?</w:t>
            </w:r>
          </w:p>
          <w:p w14:paraId="55145F92" w14:textId="77777777" w:rsidR="00D5587D" w:rsidRPr="00655E8E" w:rsidRDefault="00D5587D" w:rsidP="00724346">
            <w:pPr>
              <w:spacing w:line="276" w:lineRule="auto"/>
              <w:rPr>
                <w:rFonts w:eastAsia="Calibri"/>
                <w:bCs/>
                <w:noProof/>
              </w:rPr>
            </w:pPr>
          </w:p>
        </w:tc>
        <w:tc>
          <w:tcPr>
            <w:tcW w:w="992" w:type="dxa"/>
          </w:tcPr>
          <w:p w14:paraId="09A34394" w14:textId="77777777" w:rsidR="00D5587D" w:rsidRPr="00655E8E" w:rsidRDefault="00D5587D" w:rsidP="00724346">
            <w:pPr>
              <w:spacing w:after="200" w:line="276" w:lineRule="auto"/>
              <w:jc w:val="both"/>
              <w:rPr>
                <w:rFonts w:eastAsia="Calibri"/>
                <w:noProof/>
                <w:sz w:val="20"/>
                <w:szCs w:val="20"/>
              </w:rPr>
            </w:pPr>
          </w:p>
        </w:tc>
        <w:tc>
          <w:tcPr>
            <w:tcW w:w="3404" w:type="dxa"/>
          </w:tcPr>
          <w:p w14:paraId="57642895" w14:textId="77777777" w:rsidR="00D5587D" w:rsidRPr="00655E8E" w:rsidRDefault="00D5587D" w:rsidP="00724346">
            <w:pPr>
              <w:spacing w:after="200" w:line="276" w:lineRule="auto"/>
              <w:jc w:val="both"/>
              <w:rPr>
                <w:rFonts w:eastAsia="Calibri"/>
                <w:noProof/>
                <w:sz w:val="20"/>
                <w:szCs w:val="20"/>
              </w:rPr>
            </w:pPr>
          </w:p>
        </w:tc>
      </w:tr>
      <w:tr w:rsidR="000C2BAF" w:rsidRPr="00655E8E" w14:paraId="0C058BFC" w14:textId="77777777" w:rsidTr="00B03FC3">
        <w:trPr>
          <w:trHeight w:val="127"/>
        </w:trPr>
        <w:tc>
          <w:tcPr>
            <w:tcW w:w="6805" w:type="dxa"/>
          </w:tcPr>
          <w:p w14:paraId="15D00868" w14:textId="77777777" w:rsidR="00D5587D" w:rsidRPr="00655E8E" w:rsidRDefault="00D5587D" w:rsidP="00724346">
            <w:pPr>
              <w:spacing w:line="276" w:lineRule="auto"/>
              <w:rPr>
                <w:rFonts w:eastAsia="Calibri"/>
                <w:b/>
                <w:bCs/>
                <w:noProof/>
                <w:u w:val="single"/>
              </w:rPr>
            </w:pPr>
            <w:r w:rsidRPr="00655E8E">
              <w:rPr>
                <w:rFonts w:eastAsia="Calibri"/>
                <w:b/>
                <w:bCs/>
                <w:noProof/>
                <w:u w:val="single"/>
              </w:rPr>
              <w:t>Dépenses de personnel</w:t>
            </w:r>
          </w:p>
          <w:p w14:paraId="68DF4A6E" w14:textId="77777777" w:rsidR="00D5587D" w:rsidRPr="00655E8E" w:rsidRDefault="00D5587D" w:rsidP="00724346">
            <w:pPr>
              <w:spacing w:line="276" w:lineRule="auto"/>
              <w:rPr>
                <w:rFonts w:eastAsia="Calibri"/>
                <w:bCs/>
                <w:noProof/>
              </w:rPr>
            </w:pPr>
            <w:r w:rsidRPr="00655E8E">
              <w:rPr>
                <w:rFonts w:eastAsia="Calibri"/>
                <w:bCs/>
                <w:noProof/>
              </w:rPr>
              <w:t>- Les dépenses sont-elles bien liées aux employés de l’OSC ou autrement justifiés au titres des actions prévues dans la convention?</w:t>
            </w:r>
          </w:p>
          <w:p w14:paraId="59375732" w14:textId="77777777" w:rsidR="00D5587D" w:rsidRPr="00655E8E" w:rsidRDefault="00D5587D" w:rsidP="00724346">
            <w:pPr>
              <w:spacing w:line="276" w:lineRule="auto"/>
              <w:rPr>
                <w:rFonts w:eastAsia="Calibri"/>
                <w:bCs/>
                <w:noProof/>
              </w:rPr>
            </w:pPr>
            <w:r w:rsidRPr="00655E8E">
              <w:rPr>
                <w:rFonts w:eastAsia="Calibri"/>
                <w:bCs/>
                <w:noProof/>
              </w:rPr>
              <w:t>- Les charges de personnel sont-elles justifiées par des documents tels que les contrats de travail, les bulletins de paie (ou tout autre document de valeur probante équivalente), justificatifs de paiement, détail des calculs pour la détermination du coût unitaire du personnel (jour, semaine, mois), fiches de pointage, feuilles de temps spécifiques au projet ?</w:t>
            </w:r>
          </w:p>
          <w:p w14:paraId="3B18EEF5" w14:textId="77777777" w:rsidR="00D5587D" w:rsidRPr="00655E8E" w:rsidRDefault="00D5587D" w:rsidP="00724346">
            <w:pPr>
              <w:spacing w:line="276" w:lineRule="auto"/>
              <w:rPr>
                <w:rFonts w:eastAsia="Calibri"/>
                <w:bCs/>
                <w:noProof/>
              </w:rPr>
            </w:pPr>
            <w:r w:rsidRPr="00655E8E">
              <w:rPr>
                <w:rFonts w:eastAsia="Calibri"/>
                <w:bCs/>
                <w:noProof/>
              </w:rPr>
              <w:t>- Le calcul repose-t-il sur les coûts réels (salaires bruts + obligations contractuelles de l’employeur pour l’employé ayant effectivement travaillé sur le projet) ?</w:t>
            </w:r>
          </w:p>
          <w:p w14:paraId="46940605" w14:textId="77777777" w:rsidR="00D5587D" w:rsidRPr="00655E8E" w:rsidRDefault="00D5587D" w:rsidP="00724346">
            <w:pPr>
              <w:spacing w:line="276" w:lineRule="auto"/>
              <w:rPr>
                <w:rFonts w:eastAsia="Calibri"/>
                <w:bCs/>
                <w:noProof/>
              </w:rPr>
            </w:pPr>
            <w:r w:rsidRPr="00655E8E">
              <w:rPr>
                <w:rFonts w:eastAsia="Calibri"/>
                <w:bCs/>
                <w:noProof/>
              </w:rPr>
              <w:t>- Lorsque le personnel ne travaille pas à temps plein sur le projet, le calcul du prorata est-il basé sur une méthode tracée et vérifiable ?</w:t>
            </w:r>
          </w:p>
          <w:p w14:paraId="37B7BF90" w14:textId="77777777" w:rsidR="00D5587D" w:rsidRPr="00655E8E" w:rsidRDefault="00D5587D" w:rsidP="00724346">
            <w:pPr>
              <w:spacing w:line="276" w:lineRule="auto"/>
              <w:rPr>
                <w:rFonts w:eastAsia="Calibri"/>
                <w:bCs/>
                <w:noProof/>
              </w:rPr>
            </w:pPr>
          </w:p>
        </w:tc>
        <w:tc>
          <w:tcPr>
            <w:tcW w:w="992" w:type="dxa"/>
          </w:tcPr>
          <w:p w14:paraId="1F3CD7AC" w14:textId="77777777" w:rsidR="00D5587D" w:rsidRPr="00655E8E" w:rsidRDefault="00D5587D" w:rsidP="00724346">
            <w:pPr>
              <w:spacing w:after="200" w:line="276" w:lineRule="auto"/>
              <w:jc w:val="both"/>
              <w:rPr>
                <w:rFonts w:eastAsia="Calibri"/>
                <w:noProof/>
                <w:sz w:val="20"/>
                <w:szCs w:val="20"/>
              </w:rPr>
            </w:pPr>
          </w:p>
        </w:tc>
        <w:tc>
          <w:tcPr>
            <w:tcW w:w="3404" w:type="dxa"/>
          </w:tcPr>
          <w:p w14:paraId="7C2AAB96" w14:textId="77777777" w:rsidR="00D5587D" w:rsidRPr="00655E8E" w:rsidRDefault="00D5587D" w:rsidP="00724346">
            <w:pPr>
              <w:spacing w:after="200" w:line="276" w:lineRule="auto"/>
              <w:jc w:val="both"/>
              <w:rPr>
                <w:rFonts w:eastAsia="Calibri"/>
                <w:noProof/>
                <w:sz w:val="20"/>
                <w:szCs w:val="20"/>
              </w:rPr>
            </w:pPr>
          </w:p>
        </w:tc>
      </w:tr>
      <w:tr w:rsidR="000C2BAF" w:rsidRPr="00655E8E" w14:paraId="43955DE3" w14:textId="77777777" w:rsidTr="00B03FC3">
        <w:trPr>
          <w:trHeight w:val="127"/>
        </w:trPr>
        <w:tc>
          <w:tcPr>
            <w:tcW w:w="6805" w:type="dxa"/>
          </w:tcPr>
          <w:p w14:paraId="4BD80B01" w14:textId="77777777" w:rsidR="00D5587D" w:rsidRPr="00655E8E" w:rsidRDefault="00D5587D" w:rsidP="00724346">
            <w:pPr>
              <w:spacing w:line="276" w:lineRule="auto"/>
              <w:rPr>
                <w:rFonts w:eastAsia="Calibri"/>
                <w:b/>
                <w:bCs/>
                <w:noProof/>
                <w:u w:val="single"/>
              </w:rPr>
            </w:pPr>
            <w:r w:rsidRPr="00655E8E">
              <w:rPr>
                <w:rFonts w:eastAsia="Calibri"/>
                <w:b/>
                <w:bCs/>
                <w:noProof/>
                <w:u w:val="single"/>
              </w:rPr>
              <w:t>Voyage et hébergement</w:t>
            </w:r>
          </w:p>
          <w:p w14:paraId="3A2AF1A4" w14:textId="77777777" w:rsidR="00D5587D" w:rsidRPr="00655E8E" w:rsidRDefault="00D5587D" w:rsidP="00724346">
            <w:pPr>
              <w:spacing w:line="276" w:lineRule="auto"/>
              <w:rPr>
                <w:rFonts w:eastAsia="Calibri"/>
                <w:bCs/>
                <w:noProof/>
              </w:rPr>
            </w:pPr>
            <w:r w:rsidRPr="00655E8E">
              <w:rPr>
                <w:rFonts w:eastAsia="Calibri"/>
                <w:bCs/>
                <w:noProof/>
              </w:rPr>
              <w:t>- Les dépenses de déplacement, perdiem et d’hébergement ont-elles été déclarées conformément à une règlementation interne établie par l’OSC ?</w:t>
            </w:r>
          </w:p>
          <w:p w14:paraId="1C84F6F9" w14:textId="77777777" w:rsidR="00D5587D" w:rsidRPr="00655E8E" w:rsidRDefault="00D5587D" w:rsidP="00724346">
            <w:pPr>
              <w:spacing w:line="276" w:lineRule="auto"/>
              <w:rPr>
                <w:rFonts w:eastAsia="Calibri"/>
                <w:bCs/>
                <w:noProof/>
              </w:rPr>
            </w:pPr>
            <w:r w:rsidRPr="00655E8E">
              <w:rPr>
                <w:rFonts w:eastAsia="Calibri"/>
                <w:bCs/>
                <w:noProof/>
              </w:rPr>
              <w:t>- Les voyages auxquels ces dépenses se rapportent sont-ils justifiés par les objectifs du projet tels qu’ils étaient prévus dans la demande initiale ?</w:t>
            </w:r>
          </w:p>
          <w:p w14:paraId="3403727E" w14:textId="77777777" w:rsidR="00D5587D" w:rsidRPr="00655E8E" w:rsidRDefault="00D5587D" w:rsidP="00724346">
            <w:pPr>
              <w:spacing w:line="276" w:lineRule="auto"/>
              <w:rPr>
                <w:rFonts w:eastAsia="Calibri"/>
                <w:bCs/>
                <w:noProof/>
              </w:rPr>
            </w:pPr>
            <w:r w:rsidRPr="00655E8E">
              <w:rPr>
                <w:rFonts w:eastAsia="Calibri"/>
                <w:bCs/>
                <w:noProof/>
              </w:rPr>
              <w:t>- Les déplacements sont ils circonscrits aux zones géographiques couvertes dans le projet ? Si extérieurs, ont-ils été explicitement validés avec l’AFD ?</w:t>
            </w:r>
          </w:p>
          <w:p w14:paraId="034C22EB" w14:textId="77777777" w:rsidR="00D5587D" w:rsidRPr="00655E8E" w:rsidRDefault="00D5587D" w:rsidP="00724346">
            <w:pPr>
              <w:spacing w:line="276" w:lineRule="auto"/>
              <w:rPr>
                <w:rFonts w:eastAsia="Calibri"/>
                <w:bCs/>
                <w:noProof/>
              </w:rPr>
            </w:pPr>
            <w:r w:rsidRPr="00655E8E">
              <w:rPr>
                <w:rFonts w:eastAsia="Calibri"/>
                <w:bCs/>
                <w:noProof/>
              </w:rPr>
              <w:t xml:space="preserve">- Les dépenses de déplacement et d’hébergement sont elles-exclusivement </w:t>
            </w:r>
            <w:r w:rsidRPr="00655E8E">
              <w:rPr>
                <w:rFonts w:eastAsia="Calibri"/>
                <w:bCs/>
                <w:noProof/>
              </w:rPr>
              <w:lastRenderedPageBreak/>
              <w:t xml:space="preserve">liées à des voyages effectués par des intervenants du projet identifiés par l’OSC ou ses partenaires ? </w:t>
            </w:r>
          </w:p>
          <w:p w14:paraId="1AE44E5E" w14:textId="77777777" w:rsidR="00D5587D" w:rsidRPr="00655E8E" w:rsidRDefault="00D5587D" w:rsidP="00724346">
            <w:pPr>
              <w:spacing w:line="276" w:lineRule="auto"/>
              <w:rPr>
                <w:rFonts w:eastAsia="Calibri"/>
                <w:bCs/>
                <w:noProof/>
              </w:rPr>
            </w:pPr>
          </w:p>
        </w:tc>
        <w:tc>
          <w:tcPr>
            <w:tcW w:w="992" w:type="dxa"/>
          </w:tcPr>
          <w:p w14:paraId="439F1A15" w14:textId="77777777" w:rsidR="00D5587D" w:rsidRPr="00655E8E" w:rsidRDefault="00D5587D" w:rsidP="00724346">
            <w:pPr>
              <w:spacing w:after="200" w:line="276" w:lineRule="auto"/>
              <w:jc w:val="both"/>
              <w:rPr>
                <w:rFonts w:eastAsia="Calibri"/>
                <w:noProof/>
                <w:sz w:val="20"/>
                <w:szCs w:val="20"/>
              </w:rPr>
            </w:pPr>
          </w:p>
        </w:tc>
        <w:tc>
          <w:tcPr>
            <w:tcW w:w="3404" w:type="dxa"/>
          </w:tcPr>
          <w:p w14:paraId="49B86F5F" w14:textId="77777777" w:rsidR="00D5587D" w:rsidRPr="00655E8E" w:rsidRDefault="00D5587D" w:rsidP="00724346">
            <w:pPr>
              <w:spacing w:after="200" w:line="276" w:lineRule="auto"/>
              <w:jc w:val="both"/>
              <w:rPr>
                <w:rFonts w:eastAsia="Calibri"/>
                <w:noProof/>
                <w:sz w:val="20"/>
                <w:szCs w:val="20"/>
              </w:rPr>
            </w:pPr>
          </w:p>
        </w:tc>
      </w:tr>
      <w:tr w:rsidR="000C2BAF" w:rsidRPr="00655E8E" w14:paraId="7D433F5C" w14:textId="77777777" w:rsidTr="00B03FC3">
        <w:trPr>
          <w:trHeight w:val="127"/>
        </w:trPr>
        <w:tc>
          <w:tcPr>
            <w:tcW w:w="6805" w:type="dxa"/>
          </w:tcPr>
          <w:p w14:paraId="543FA727" w14:textId="77777777" w:rsidR="00D5587D" w:rsidRPr="00655E8E" w:rsidRDefault="00D5587D" w:rsidP="00724346">
            <w:pPr>
              <w:spacing w:line="276" w:lineRule="auto"/>
              <w:rPr>
                <w:rFonts w:eastAsia="Calibri"/>
                <w:b/>
                <w:bCs/>
                <w:noProof/>
                <w:u w:val="single"/>
              </w:rPr>
            </w:pPr>
            <w:r w:rsidRPr="00655E8E">
              <w:rPr>
                <w:rFonts w:eastAsia="Calibri"/>
                <w:b/>
                <w:bCs/>
                <w:noProof/>
                <w:u w:val="single"/>
              </w:rPr>
              <w:t>Les dépenses d’équipement</w:t>
            </w:r>
          </w:p>
          <w:p w14:paraId="28FC6D45" w14:textId="77777777" w:rsidR="00D5587D" w:rsidRPr="00655E8E" w:rsidRDefault="00D5587D" w:rsidP="00724346">
            <w:pPr>
              <w:spacing w:line="276" w:lineRule="auto"/>
              <w:rPr>
                <w:rFonts w:eastAsia="Calibri"/>
                <w:bCs/>
                <w:noProof/>
              </w:rPr>
            </w:pPr>
            <w:r w:rsidRPr="00655E8E">
              <w:rPr>
                <w:rFonts w:eastAsia="Calibri"/>
                <w:bCs/>
                <w:noProof/>
              </w:rPr>
              <w:t>- Le matériel acheté a-t-il été prévu initialement dans la demande de financement ? Si ce n’est pas le cas, y a-t-il une validation de l’AFD par ANO conformément aux dispositions du guide méthodologique (seuil de matérialité &gt; 10 000 € pour les projets de terrain et d’intérêt général) ?</w:t>
            </w:r>
          </w:p>
          <w:p w14:paraId="76F8AB55" w14:textId="77777777" w:rsidR="00D5587D" w:rsidRPr="00655E8E" w:rsidRDefault="00D5587D" w:rsidP="00724346">
            <w:pPr>
              <w:spacing w:line="276" w:lineRule="auto"/>
              <w:rPr>
                <w:rFonts w:eastAsia="Calibri"/>
                <w:bCs/>
                <w:noProof/>
              </w:rPr>
            </w:pPr>
            <w:r w:rsidRPr="00655E8E">
              <w:rPr>
                <w:rFonts w:eastAsia="Calibri"/>
                <w:bCs/>
                <w:noProof/>
              </w:rPr>
              <w:t>- Dans le cas où un bien matériel est valorisé, la méthode d’amortissement est-elle conforme aux règles de la comptabilité générale ?</w:t>
            </w:r>
          </w:p>
          <w:p w14:paraId="3CD1CFB8" w14:textId="77777777" w:rsidR="00D5587D" w:rsidRPr="00655E8E" w:rsidRDefault="00D5587D" w:rsidP="00724346">
            <w:pPr>
              <w:spacing w:line="276" w:lineRule="auto"/>
              <w:rPr>
                <w:rFonts w:eastAsia="Calibri"/>
                <w:bCs/>
                <w:noProof/>
              </w:rPr>
            </w:pPr>
            <w:r w:rsidRPr="00655E8E">
              <w:rPr>
                <w:rFonts w:eastAsia="Calibri"/>
                <w:bCs/>
                <w:noProof/>
              </w:rPr>
              <w:t>- Si le matériel n’a pas uniquement été utilisé pour le Projet, seule une part des coûts réels est-elle allouée au projet ? Cette part est-elle calculée selon une méthode équitable et justifiée ?</w:t>
            </w:r>
          </w:p>
          <w:p w14:paraId="581A98CA" w14:textId="77777777" w:rsidR="00D5587D" w:rsidRPr="00655E8E" w:rsidRDefault="00D5587D" w:rsidP="00724346">
            <w:pPr>
              <w:spacing w:line="276" w:lineRule="auto"/>
              <w:rPr>
                <w:rFonts w:eastAsia="Calibri"/>
                <w:bCs/>
                <w:noProof/>
              </w:rPr>
            </w:pPr>
          </w:p>
        </w:tc>
        <w:tc>
          <w:tcPr>
            <w:tcW w:w="992" w:type="dxa"/>
          </w:tcPr>
          <w:p w14:paraId="0F645A26" w14:textId="77777777" w:rsidR="00D5587D" w:rsidRPr="00655E8E" w:rsidRDefault="00D5587D" w:rsidP="00724346">
            <w:pPr>
              <w:spacing w:after="200" w:line="276" w:lineRule="auto"/>
              <w:jc w:val="both"/>
              <w:rPr>
                <w:rFonts w:eastAsia="Calibri"/>
                <w:noProof/>
                <w:sz w:val="20"/>
                <w:szCs w:val="20"/>
              </w:rPr>
            </w:pPr>
          </w:p>
        </w:tc>
        <w:tc>
          <w:tcPr>
            <w:tcW w:w="3404" w:type="dxa"/>
          </w:tcPr>
          <w:p w14:paraId="17E31257" w14:textId="77777777" w:rsidR="00D5587D" w:rsidRPr="00655E8E" w:rsidRDefault="00D5587D" w:rsidP="00724346">
            <w:pPr>
              <w:spacing w:after="200" w:line="276" w:lineRule="auto"/>
              <w:jc w:val="both"/>
              <w:rPr>
                <w:rFonts w:eastAsia="Calibri"/>
                <w:noProof/>
                <w:sz w:val="20"/>
                <w:szCs w:val="20"/>
              </w:rPr>
            </w:pPr>
          </w:p>
        </w:tc>
      </w:tr>
      <w:tr w:rsidR="000C2BAF" w:rsidRPr="00655E8E" w14:paraId="6694CD5C" w14:textId="77777777" w:rsidTr="00B03FC3">
        <w:trPr>
          <w:trHeight w:val="127"/>
        </w:trPr>
        <w:tc>
          <w:tcPr>
            <w:tcW w:w="6805" w:type="dxa"/>
          </w:tcPr>
          <w:p w14:paraId="17E2AFA0" w14:textId="77777777" w:rsidR="00D5587D" w:rsidRPr="00655E8E" w:rsidRDefault="00D5587D" w:rsidP="00724346">
            <w:pPr>
              <w:spacing w:line="276" w:lineRule="auto"/>
              <w:rPr>
                <w:rFonts w:eastAsia="Calibri"/>
                <w:b/>
                <w:bCs/>
                <w:noProof/>
                <w:u w:val="single"/>
              </w:rPr>
            </w:pPr>
            <w:r w:rsidRPr="00655E8E">
              <w:rPr>
                <w:rFonts w:eastAsia="Calibri"/>
                <w:b/>
                <w:bCs/>
                <w:noProof/>
                <w:u w:val="single"/>
              </w:rPr>
              <w:t>Expertises externes</w:t>
            </w:r>
          </w:p>
          <w:p w14:paraId="6E7842B2" w14:textId="77777777" w:rsidR="00D5587D" w:rsidRPr="00655E8E" w:rsidRDefault="00D5587D" w:rsidP="00724346">
            <w:pPr>
              <w:spacing w:line="276" w:lineRule="auto"/>
              <w:rPr>
                <w:rFonts w:eastAsia="Calibri"/>
                <w:bCs/>
                <w:noProof/>
              </w:rPr>
            </w:pPr>
            <w:r w:rsidRPr="00655E8E">
              <w:rPr>
                <w:rFonts w:eastAsia="Calibri"/>
                <w:bCs/>
                <w:noProof/>
              </w:rPr>
              <w:t>- Les dépenses sont-elles liées aux éléments prévus sur cette ligne budgétaire d’après les caractéristiques mentionnées dans la demande de financement ?</w:t>
            </w:r>
          </w:p>
          <w:p w14:paraId="16A3A200" w14:textId="77777777" w:rsidR="00D5587D" w:rsidRPr="00655E8E" w:rsidRDefault="00D5587D" w:rsidP="00724346">
            <w:pPr>
              <w:spacing w:line="276" w:lineRule="auto"/>
              <w:rPr>
                <w:rFonts w:eastAsia="Calibri"/>
                <w:bCs/>
                <w:noProof/>
              </w:rPr>
            </w:pPr>
            <w:r w:rsidRPr="00655E8E">
              <w:rPr>
                <w:rFonts w:eastAsia="Calibri"/>
                <w:bCs/>
                <w:noProof/>
              </w:rPr>
              <w:t>- Le recours à l’expertise externe a-t-il été réalisé en conformité avec les règles de mise en concurrence et de passation stipulées dans la convention?</w:t>
            </w:r>
          </w:p>
          <w:p w14:paraId="1E8A8CE1" w14:textId="77777777" w:rsidR="00D5587D" w:rsidRPr="00655E8E" w:rsidRDefault="00D5587D" w:rsidP="00724346">
            <w:pPr>
              <w:spacing w:line="276" w:lineRule="auto"/>
              <w:rPr>
                <w:rFonts w:eastAsia="Calibri"/>
                <w:bCs/>
                <w:noProof/>
              </w:rPr>
            </w:pPr>
          </w:p>
        </w:tc>
        <w:tc>
          <w:tcPr>
            <w:tcW w:w="992" w:type="dxa"/>
          </w:tcPr>
          <w:p w14:paraId="444B5407" w14:textId="77777777" w:rsidR="00D5587D" w:rsidRPr="00655E8E" w:rsidRDefault="00D5587D" w:rsidP="00724346">
            <w:pPr>
              <w:spacing w:after="200" w:line="276" w:lineRule="auto"/>
              <w:jc w:val="both"/>
              <w:rPr>
                <w:rFonts w:eastAsia="Calibri"/>
                <w:noProof/>
                <w:sz w:val="20"/>
                <w:szCs w:val="20"/>
              </w:rPr>
            </w:pPr>
          </w:p>
        </w:tc>
        <w:tc>
          <w:tcPr>
            <w:tcW w:w="3404" w:type="dxa"/>
          </w:tcPr>
          <w:p w14:paraId="18E3648A" w14:textId="77777777" w:rsidR="00D5587D" w:rsidRPr="00655E8E" w:rsidRDefault="00D5587D" w:rsidP="00724346">
            <w:pPr>
              <w:spacing w:after="200" w:line="276" w:lineRule="auto"/>
              <w:jc w:val="both"/>
              <w:rPr>
                <w:rFonts w:eastAsia="Calibri"/>
                <w:noProof/>
                <w:sz w:val="20"/>
                <w:szCs w:val="20"/>
              </w:rPr>
            </w:pPr>
          </w:p>
        </w:tc>
      </w:tr>
      <w:tr w:rsidR="000C2BAF" w:rsidRPr="00655E8E" w14:paraId="2DDDAF42" w14:textId="77777777" w:rsidTr="00B03FC3">
        <w:trPr>
          <w:trHeight w:val="127"/>
        </w:trPr>
        <w:tc>
          <w:tcPr>
            <w:tcW w:w="6805" w:type="dxa"/>
          </w:tcPr>
          <w:p w14:paraId="75972A58" w14:textId="77777777" w:rsidR="00D5587D" w:rsidRPr="00655E8E" w:rsidRDefault="00D5587D" w:rsidP="00724346">
            <w:pPr>
              <w:spacing w:line="276" w:lineRule="auto"/>
              <w:rPr>
                <w:rFonts w:eastAsia="Calibri"/>
                <w:b/>
                <w:bCs/>
                <w:noProof/>
                <w:u w:val="single"/>
              </w:rPr>
            </w:pPr>
            <w:r w:rsidRPr="00655E8E">
              <w:rPr>
                <w:rFonts w:eastAsia="Calibri"/>
                <w:b/>
                <w:bCs/>
                <w:noProof/>
                <w:u w:val="single"/>
              </w:rPr>
              <w:t>Taux de change</w:t>
            </w:r>
          </w:p>
          <w:p w14:paraId="43406FB3" w14:textId="77777777" w:rsidR="00D5587D" w:rsidRPr="00655E8E" w:rsidRDefault="00D5587D" w:rsidP="00724346">
            <w:pPr>
              <w:spacing w:line="276" w:lineRule="auto"/>
              <w:rPr>
                <w:rFonts w:eastAsia="Calibri"/>
                <w:bCs/>
                <w:noProof/>
              </w:rPr>
            </w:pPr>
            <w:r w:rsidRPr="00655E8E">
              <w:rPr>
                <w:rFonts w:eastAsia="Calibri"/>
                <w:bCs/>
                <w:noProof/>
              </w:rPr>
              <w:t>- La méthode de conversion appliquée par l’OSC a-t-elle été expliquée et le taux vérifié?</w:t>
            </w:r>
          </w:p>
          <w:p w14:paraId="1A09F814" w14:textId="77777777" w:rsidR="00D5587D" w:rsidRPr="00655E8E" w:rsidRDefault="00D5587D" w:rsidP="00724346">
            <w:pPr>
              <w:spacing w:line="276" w:lineRule="auto"/>
              <w:rPr>
                <w:rFonts w:eastAsia="Calibri"/>
                <w:bCs/>
                <w:noProof/>
              </w:rPr>
            </w:pPr>
            <w:r w:rsidRPr="00655E8E">
              <w:rPr>
                <w:rFonts w:eastAsia="Calibri"/>
                <w:bCs/>
                <w:noProof/>
              </w:rPr>
              <w:t>- Cette méthode est-elle conforme aux dispositions de l’Article 3.2.3 de la convention ?</w:t>
            </w:r>
          </w:p>
          <w:p w14:paraId="0B7EC6C6" w14:textId="77777777" w:rsidR="00D5587D" w:rsidRPr="00655E8E" w:rsidRDefault="00D5587D" w:rsidP="00724346">
            <w:pPr>
              <w:spacing w:line="276" w:lineRule="auto"/>
              <w:rPr>
                <w:rFonts w:eastAsia="Calibri"/>
                <w:bCs/>
                <w:noProof/>
              </w:rPr>
            </w:pPr>
            <w:r w:rsidRPr="00655E8E">
              <w:rPr>
                <w:rFonts w:eastAsia="Calibri"/>
                <w:bCs/>
                <w:noProof/>
              </w:rPr>
              <w:t>- Le Bénéficiaire a-t-il spécifié la manière dont il utilisera les sommes générées par les gains de change et compensera les pertes de change pendant la durée de mise en œuvre du projet ?</w:t>
            </w:r>
          </w:p>
          <w:p w14:paraId="199C538D" w14:textId="77777777" w:rsidR="00D5587D" w:rsidRPr="00655E8E" w:rsidRDefault="00D5587D" w:rsidP="00724346">
            <w:pPr>
              <w:spacing w:line="276" w:lineRule="auto"/>
              <w:rPr>
                <w:rFonts w:eastAsia="Calibri"/>
                <w:bCs/>
                <w:noProof/>
              </w:rPr>
            </w:pPr>
          </w:p>
        </w:tc>
        <w:tc>
          <w:tcPr>
            <w:tcW w:w="992" w:type="dxa"/>
          </w:tcPr>
          <w:p w14:paraId="1D3E15DA" w14:textId="77777777" w:rsidR="00D5587D" w:rsidRPr="00655E8E" w:rsidRDefault="00D5587D" w:rsidP="00724346">
            <w:pPr>
              <w:spacing w:after="200" w:line="276" w:lineRule="auto"/>
              <w:jc w:val="both"/>
              <w:rPr>
                <w:rFonts w:eastAsia="Calibri"/>
                <w:noProof/>
                <w:sz w:val="20"/>
                <w:szCs w:val="20"/>
              </w:rPr>
            </w:pPr>
          </w:p>
        </w:tc>
        <w:tc>
          <w:tcPr>
            <w:tcW w:w="3404" w:type="dxa"/>
          </w:tcPr>
          <w:p w14:paraId="71D90690" w14:textId="77777777" w:rsidR="00D5587D" w:rsidRPr="00655E8E" w:rsidRDefault="00D5587D" w:rsidP="00724346">
            <w:pPr>
              <w:spacing w:after="200" w:line="276" w:lineRule="auto"/>
              <w:jc w:val="both"/>
              <w:rPr>
                <w:rFonts w:eastAsia="Calibri"/>
                <w:noProof/>
                <w:sz w:val="20"/>
                <w:szCs w:val="20"/>
              </w:rPr>
            </w:pPr>
          </w:p>
        </w:tc>
      </w:tr>
    </w:tbl>
    <w:p w14:paraId="2C995503" w14:textId="77777777" w:rsidR="00D5587D" w:rsidRPr="00655E8E" w:rsidRDefault="00D5587D" w:rsidP="00D5587D">
      <w:pPr>
        <w:tabs>
          <w:tab w:val="left" w:pos="4283"/>
        </w:tabs>
        <w:spacing w:after="200" w:line="276" w:lineRule="auto"/>
        <w:rPr>
          <w:rFonts w:eastAsia="Calibri"/>
          <w:noProof/>
          <w:sz w:val="24"/>
          <w:szCs w:val="24"/>
        </w:rPr>
      </w:pPr>
    </w:p>
    <w:tbl>
      <w:tblPr>
        <w:tblpPr w:leftFromText="141" w:rightFromText="141" w:vertAnchor="text" w:tblpX="-743"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134"/>
        <w:gridCol w:w="3273"/>
      </w:tblGrid>
      <w:tr w:rsidR="000C2BAF" w:rsidRPr="00655E8E" w14:paraId="46D27CFE" w14:textId="77777777" w:rsidTr="00B03FC3">
        <w:trPr>
          <w:trHeight w:val="564"/>
          <w:tblHeader/>
        </w:trPr>
        <w:tc>
          <w:tcPr>
            <w:tcW w:w="6771" w:type="dxa"/>
            <w:shd w:val="clear" w:color="auto" w:fill="FFFF99"/>
            <w:vAlign w:val="center"/>
          </w:tcPr>
          <w:p w14:paraId="115F2C5C" w14:textId="77777777" w:rsidR="00D5587D" w:rsidRPr="00655E8E" w:rsidRDefault="00D5587D" w:rsidP="00D5587D">
            <w:pPr>
              <w:widowControl/>
              <w:numPr>
                <w:ilvl w:val="0"/>
                <w:numId w:val="6"/>
              </w:numPr>
              <w:autoSpaceDE/>
              <w:autoSpaceDN/>
              <w:spacing w:after="200" w:line="276" w:lineRule="auto"/>
              <w:contextualSpacing/>
              <w:rPr>
                <w:rFonts w:eastAsia="Calibri"/>
                <w:b/>
                <w:sz w:val="24"/>
                <w:szCs w:val="24"/>
              </w:rPr>
            </w:pPr>
            <w:r w:rsidRPr="00655E8E">
              <w:rPr>
                <w:rFonts w:eastAsia="Calibri"/>
                <w:b/>
                <w:sz w:val="24"/>
                <w:szCs w:val="24"/>
              </w:rPr>
              <w:t>LIVRABLES ATTENDUS</w:t>
            </w:r>
          </w:p>
        </w:tc>
        <w:tc>
          <w:tcPr>
            <w:tcW w:w="1134" w:type="dxa"/>
            <w:shd w:val="clear" w:color="auto" w:fill="FFFF99"/>
            <w:vAlign w:val="center"/>
          </w:tcPr>
          <w:p w14:paraId="0B3577DA" w14:textId="77777777" w:rsidR="00D5587D" w:rsidRPr="00655E8E" w:rsidRDefault="00D5587D" w:rsidP="00724346">
            <w:pPr>
              <w:spacing w:after="200" w:line="276" w:lineRule="auto"/>
              <w:rPr>
                <w:rFonts w:eastAsia="Calibri"/>
                <w:b/>
                <w:noProof/>
              </w:rPr>
            </w:pPr>
            <w:r w:rsidRPr="00655E8E">
              <w:rPr>
                <w:rFonts w:eastAsia="Calibri"/>
                <w:b/>
                <w:noProof/>
              </w:rPr>
              <w:t>Oui, transmis à l’AFD</w:t>
            </w:r>
          </w:p>
        </w:tc>
        <w:tc>
          <w:tcPr>
            <w:tcW w:w="3273" w:type="dxa"/>
            <w:shd w:val="clear" w:color="auto" w:fill="FFFF99"/>
            <w:vAlign w:val="center"/>
          </w:tcPr>
          <w:p w14:paraId="1D43A30A" w14:textId="77777777" w:rsidR="00D5587D" w:rsidRPr="00655E8E" w:rsidRDefault="00D5587D" w:rsidP="00724346">
            <w:pPr>
              <w:spacing w:after="200" w:line="276" w:lineRule="auto"/>
              <w:rPr>
                <w:rFonts w:eastAsia="Calibri"/>
                <w:b/>
                <w:noProof/>
              </w:rPr>
            </w:pPr>
            <w:r w:rsidRPr="00655E8E">
              <w:rPr>
                <w:rFonts w:eastAsia="Calibri"/>
                <w:b/>
                <w:noProof/>
              </w:rPr>
              <w:t>Non, pourquoi ?</w:t>
            </w:r>
          </w:p>
        </w:tc>
      </w:tr>
      <w:tr w:rsidR="000C2BAF" w:rsidRPr="00655E8E" w14:paraId="12A2348C" w14:textId="77777777" w:rsidTr="00B03FC3">
        <w:trPr>
          <w:trHeight w:val="689"/>
        </w:trPr>
        <w:tc>
          <w:tcPr>
            <w:tcW w:w="6771" w:type="dxa"/>
            <w:shd w:val="clear" w:color="auto" w:fill="auto"/>
          </w:tcPr>
          <w:p w14:paraId="1411E542" w14:textId="77777777" w:rsidR="00D5587D" w:rsidRPr="00655E8E" w:rsidRDefault="00D5587D" w:rsidP="00724346">
            <w:pPr>
              <w:spacing w:line="276" w:lineRule="auto"/>
              <w:rPr>
                <w:rFonts w:eastAsia="Calibri"/>
                <w:bCs/>
                <w:noProof/>
              </w:rPr>
            </w:pPr>
            <w:r w:rsidRPr="00655E8E">
              <w:rPr>
                <w:rFonts w:eastAsia="Calibri"/>
                <w:bCs/>
                <w:noProof/>
              </w:rPr>
              <w:t>Un rapport de vérification des dépenses, apportant des commentaires sur chacun des contrôles ainsi que le montant des dépenses déclarées inéligibles et incluant notamment une évaluation sur les appels d’offre, les rétrocessions et les valorisations réalisées au cours du projet.</w:t>
            </w:r>
          </w:p>
        </w:tc>
        <w:tc>
          <w:tcPr>
            <w:tcW w:w="1134" w:type="dxa"/>
            <w:shd w:val="clear" w:color="auto" w:fill="auto"/>
          </w:tcPr>
          <w:p w14:paraId="0D94C54F" w14:textId="77777777" w:rsidR="00D5587D" w:rsidRPr="00655E8E" w:rsidRDefault="00D5587D" w:rsidP="00724346">
            <w:pPr>
              <w:spacing w:after="200" w:line="276" w:lineRule="auto"/>
              <w:jc w:val="both"/>
              <w:rPr>
                <w:rFonts w:eastAsia="Calibri"/>
                <w:noProof/>
                <w:sz w:val="20"/>
                <w:szCs w:val="20"/>
              </w:rPr>
            </w:pPr>
          </w:p>
        </w:tc>
        <w:tc>
          <w:tcPr>
            <w:tcW w:w="3273" w:type="dxa"/>
            <w:shd w:val="clear" w:color="auto" w:fill="auto"/>
          </w:tcPr>
          <w:p w14:paraId="1F62213F" w14:textId="77777777" w:rsidR="00D5587D" w:rsidRPr="00655E8E" w:rsidRDefault="00D5587D" w:rsidP="00724346">
            <w:pPr>
              <w:spacing w:after="200" w:line="276" w:lineRule="auto"/>
              <w:jc w:val="both"/>
              <w:rPr>
                <w:rFonts w:eastAsia="Calibri"/>
                <w:noProof/>
                <w:sz w:val="20"/>
                <w:szCs w:val="20"/>
              </w:rPr>
            </w:pPr>
          </w:p>
        </w:tc>
      </w:tr>
      <w:tr w:rsidR="000C2BAF" w:rsidRPr="00655E8E" w14:paraId="451834F5" w14:textId="77777777" w:rsidTr="00B03FC3">
        <w:trPr>
          <w:trHeight w:val="366"/>
        </w:trPr>
        <w:tc>
          <w:tcPr>
            <w:tcW w:w="6771" w:type="dxa"/>
            <w:shd w:val="clear" w:color="auto" w:fill="auto"/>
          </w:tcPr>
          <w:p w14:paraId="73C69D59" w14:textId="77777777" w:rsidR="00D5587D" w:rsidRPr="00655E8E" w:rsidRDefault="00D5587D" w:rsidP="00724346">
            <w:pPr>
              <w:spacing w:line="276" w:lineRule="auto"/>
              <w:rPr>
                <w:rFonts w:eastAsia="Calibri"/>
                <w:bCs/>
                <w:noProof/>
              </w:rPr>
            </w:pPr>
            <w:r w:rsidRPr="00655E8E">
              <w:rPr>
                <w:rFonts w:eastAsia="Calibri"/>
                <w:bCs/>
                <w:noProof/>
              </w:rPr>
              <w:t>Une lettre de management reprenant les principales conclusions du rapport de vérificiation des dépenses  et formulant les principales recommandations.</w:t>
            </w:r>
          </w:p>
        </w:tc>
        <w:tc>
          <w:tcPr>
            <w:tcW w:w="1134" w:type="dxa"/>
            <w:shd w:val="clear" w:color="auto" w:fill="auto"/>
          </w:tcPr>
          <w:p w14:paraId="258F4BE8" w14:textId="77777777" w:rsidR="00D5587D" w:rsidRPr="00655E8E" w:rsidRDefault="00D5587D" w:rsidP="00724346">
            <w:pPr>
              <w:spacing w:after="200" w:line="276" w:lineRule="auto"/>
              <w:jc w:val="both"/>
              <w:rPr>
                <w:rFonts w:eastAsia="Calibri"/>
                <w:noProof/>
                <w:sz w:val="20"/>
                <w:szCs w:val="20"/>
              </w:rPr>
            </w:pPr>
          </w:p>
        </w:tc>
        <w:tc>
          <w:tcPr>
            <w:tcW w:w="3273" w:type="dxa"/>
            <w:shd w:val="clear" w:color="auto" w:fill="auto"/>
          </w:tcPr>
          <w:p w14:paraId="055FBE67" w14:textId="77777777" w:rsidR="00D5587D" w:rsidRPr="00655E8E" w:rsidRDefault="00D5587D" w:rsidP="00724346">
            <w:pPr>
              <w:spacing w:after="200" w:line="276" w:lineRule="auto"/>
              <w:jc w:val="both"/>
              <w:rPr>
                <w:rFonts w:eastAsia="Calibri"/>
                <w:noProof/>
                <w:sz w:val="20"/>
                <w:szCs w:val="20"/>
              </w:rPr>
            </w:pPr>
          </w:p>
        </w:tc>
      </w:tr>
    </w:tbl>
    <w:p w14:paraId="37355494" w14:textId="77777777" w:rsidR="00094748" w:rsidRPr="00655E8E" w:rsidRDefault="00094748">
      <w:pPr>
        <w:pStyle w:val="Corpsdetexte"/>
        <w:spacing w:before="9"/>
        <w:rPr>
          <w:sz w:val="23"/>
        </w:rPr>
      </w:pPr>
    </w:p>
    <w:p w14:paraId="3735549C" w14:textId="77777777" w:rsidR="00094748" w:rsidRPr="00655E8E" w:rsidRDefault="00094748">
      <w:pPr>
        <w:pStyle w:val="Corpsdetexte"/>
        <w:spacing w:before="7"/>
      </w:pPr>
    </w:p>
    <w:p w14:paraId="373554E7" w14:textId="219E0799" w:rsidR="00094748" w:rsidRPr="00655E8E" w:rsidRDefault="00094748">
      <w:pPr>
        <w:pStyle w:val="Corpsdetexte"/>
        <w:spacing w:before="9"/>
        <w:rPr>
          <w:sz w:val="11"/>
        </w:rPr>
      </w:pPr>
    </w:p>
    <w:p w14:paraId="4696465C" w14:textId="0E15FFBB" w:rsidR="006A63BC" w:rsidRPr="00655E8E" w:rsidRDefault="006A63BC">
      <w:pPr>
        <w:pStyle w:val="Corpsdetexte"/>
        <w:spacing w:before="9"/>
        <w:rPr>
          <w:sz w:val="11"/>
        </w:rPr>
      </w:pPr>
    </w:p>
    <w:p w14:paraId="7D006745" w14:textId="1386C711" w:rsidR="006A63BC" w:rsidRPr="00655E8E" w:rsidRDefault="006A63BC">
      <w:pPr>
        <w:pStyle w:val="Corpsdetexte"/>
        <w:spacing w:before="9"/>
        <w:rPr>
          <w:sz w:val="11"/>
        </w:rPr>
      </w:pPr>
    </w:p>
    <w:p w14:paraId="348F9A8A" w14:textId="04285EED" w:rsidR="006A63BC" w:rsidRPr="00655E8E" w:rsidRDefault="006A63BC">
      <w:pPr>
        <w:pStyle w:val="Corpsdetexte"/>
        <w:spacing w:before="9"/>
        <w:rPr>
          <w:sz w:val="11"/>
        </w:rPr>
      </w:pPr>
    </w:p>
    <w:p w14:paraId="1BCE65D1" w14:textId="5824D3D9" w:rsidR="006A63BC" w:rsidRPr="00655E8E" w:rsidRDefault="006A63BC">
      <w:pPr>
        <w:pStyle w:val="Corpsdetexte"/>
        <w:spacing w:before="9"/>
        <w:rPr>
          <w:sz w:val="11"/>
        </w:rPr>
      </w:pPr>
    </w:p>
    <w:p w14:paraId="17E00C44" w14:textId="09435DC7" w:rsidR="006A63BC" w:rsidRPr="00655E8E" w:rsidRDefault="006A63BC">
      <w:pPr>
        <w:pStyle w:val="Corpsdetexte"/>
        <w:spacing w:before="9"/>
        <w:rPr>
          <w:sz w:val="11"/>
        </w:rPr>
      </w:pPr>
    </w:p>
    <w:p w14:paraId="7871634C" w14:textId="30FB49CE" w:rsidR="006A63BC" w:rsidRPr="00655E8E" w:rsidRDefault="006A63BC">
      <w:pPr>
        <w:pStyle w:val="Corpsdetexte"/>
        <w:spacing w:before="9"/>
        <w:rPr>
          <w:sz w:val="11"/>
        </w:rPr>
      </w:pPr>
    </w:p>
    <w:p w14:paraId="334B2C98" w14:textId="65FA8501" w:rsidR="006A63BC" w:rsidRPr="00655E8E" w:rsidRDefault="006A63BC">
      <w:pPr>
        <w:pStyle w:val="Corpsdetexte"/>
        <w:spacing w:before="9"/>
        <w:rPr>
          <w:sz w:val="11"/>
        </w:rPr>
      </w:pPr>
    </w:p>
    <w:p w14:paraId="56CD63A2" w14:textId="207429C0" w:rsidR="006A63BC" w:rsidRPr="00655E8E" w:rsidRDefault="006A63BC">
      <w:pPr>
        <w:pStyle w:val="Corpsdetexte"/>
        <w:spacing w:before="9"/>
        <w:rPr>
          <w:sz w:val="11"/>
        </w:rPr>
      </w:pPr>
    </w:p>
    <w:p w14:paraId="237273CF" w14:textId="78D1837E" w:rsidR="006A63BC" w:rsidRPr="00655E8E" w:rsidRDefault="006A63BC">
      <w:pPr>
        <w:pStyle w:val="Corpsdetexte"/>
        <w:spacing w:before="9"/>
        <w:rPr>
          <w:sz w:val="11"/>
        </w:rPr>
      </w:pPr>
    </w:p>
    <w:p w14:paraId="18AE7AED" w14:textId="78AE9D34" w:rsidR="006A63BC" w:rsidRPr="00655E8E" w:rsidRDefault="006A63BC">
      <w:pPr>
        <w:pStyle w:val="Corpsdetexte"/>
        <w:spacing w:before="9"/>
        <w:rPr>
          <w:sz w:val="11"/>
        </w:rPr>
      </w:pPr>
    </w:p>
    <w:p w14:paraId="5DD1BC30" w14:textId="522D77A5" w:rsidR="006A63BC" w:rsidRPr="00655E8E" w:rsidRDefault="006A63BC">
      <w:pPr>
        <w:pStyle w:val="Corpsdetexte"/>
        <w:spacing w:before="9"/>
        <w:rPr>
          <w:sz w:val="11"/>
        </w:rPr>
      </w:pPr>
    </w:p>
    <w:p w14:paraId="3553D899" w14:textId="6CA92F62" w:rsidR="006A63BC" w:rsidRPr="00655E8E" w:rsidRDefault="006A63BC">
      <w:pPr>
        <w:pStyle w:val="Corpsdetexte"/>
        <w:spacing w:before="9"/>
        <w:rPr>
          <w:sz w:val="11"/>
        </w:rPr>
      </w:pPr>
    </w:p>
    <w:p w14:paraId="318BBF95" w14:textId="59419011" w:rsidR="006A63BC" w:rsidRPr="00655E8E" w:rsidRDefault="006A63BC">
      <w:pPr>
        <w:pStyle w:val="Corpsdetexte"/>
        <w:spacing w:before="9"/>
        <w:rPr>
          <w:sz w:val="11"/>
        </w:rPr>
      </w:pPr>
    </w:p>
    <w:p w14:paraId="4340CD51" w14:textId="281180E8" w:rsidR="006A63BC" w:rsidRPr="00655E8E" w:rsidRDefault="006A63BC">
      <w:pPr>
        <w:pStyle w:val="Corpsdetexte"/>
        <w:spacing w:before="9"/>
        <w:rPr>
          <w:sz w:val="11"/>
        </w:rPr>
      </w:pPr>
    </w:p>
    <w:p w14:paraId="428B0E03" w14:textId="6BA558BC" w:rsidR="006A63BC" w:rsidRPr="00655E8E" w:rsidRDefault="006A63BC">
      <w:pPr>
        <w:pStyle w:val="Corpsdetexte"/>
        <w:spacing w:before="9"/>
        <w:rPr>
          <w:sz w:val="11"/>
        </w:rPr>
      </w:pPr>
    </w:p>
    <w:p w14:paraId="414A27B9" w14:textId="54E2AEC2" w:rsidR="006A63BC" w:rsidRPr="00655E8E" w:rsidRDefault="006A63BC">
      <w:pPr>
        <w:pStyle w:val="Corpsdetexte"/>
        <w:spacing w:before="9"/>
        <w:rPr>
          <w:sz w:val="11"/>
        </w:rPr>
      </w:pPr>
    </w:p>
    <w:p w14:paraId="17573E6B" w14:textId="7C4C0683" w:rsidR="006A63BC" w:rsidRDefault="006A63BC">
      <w:pPr>
        <w:pStyle w:val="Corpsdetexte"/>
        <w:spacing w:before="9"/>
        <w:rPr>
          <w:sz w:val="11"/>
        </w:rPr>
      </w:pPr>
    </w:p>
    <w:p w14:paraId="0BA2C1B6" w14:textId="7DEE08CD" w:rsidR="00DB7EF6" w:rsidRDefault="00DB7EF6">
      <w:pPr>
        <w:pStyle w:val="Corpsdetexte"/>
        <w:spacing w:before="9"/>
        <w:rPr>
          <w:sz w:val="11"/>
        </w:rPr>
      </w:pPr>
    </w:p>
    <w:p w14:paraId="2FD4AEB0" w14:textId="0D3E667D" w:rsidR="00DB7EF6" w:rsidRDefault="00DB7EF6">
      <w:pPr>
        <w:pStyle w:val="Corpsdetexte"/>
        <w:spacing w:before="9"/>
        <w:rPr>
          <w:sz w:val="11"/>
        </w:rPr>
      </w:pPr>
    </w:p>
    <w:p w14:paraId="2DEE8701" w14:textId="32BDF0AE" w:rsidR="00DB7EF6" w:rsidRDefault="00DB7EF6">
      <w:pPr>
        <w:pStyle w:val="Corpsdetexte"/>
        <w:spacing w:before="9"/>
        <w:rPr>
          <w:sz w:val="11"/>
        </w:rPr>
      </w:pPr>
    </w:p>
    <w:p w14:paraId="3BC70958" w14:textId="77777777" w:rsidR="00DB7EF6" w:rsidRPr="00655E8E" w:rsidRDefault="00DB7EF6">
      <w:pPr>
        <w:pStyle w:val="Corpsdetexte"/>
        <w:spacing w:before="9"/>
        <w:rPr>
          <w:sz w:val="11"/>
        </w:rPr>
      </w:pPr>
    </w:p>
    <w:p w14:paraId="36286879" w14:textId="473CAB38" w:rsidR="006A63BC" w:rsidRPr="00655E8E" w:rsidRDefault="006A63BC">
      <w:pPr>
        <w:pStyle w:val="Corpsdetexte"/>
        <w:spacing w:before="9"/>
        <w:rPr>
          <w:sz w:val="11"/>
        </w:rPr>
      </w:pPr>
    </w:p>
    <w:p w14:paraId="7D816532" w14:textId="77777777" w:rsidR="006A63BC" w:rsidRPr="00655E8E" w:rsidRDefault="006A63BC">
      <w:pPr>
        <w:pStyle w:val="Corpsdetexte"/>
        <w:spacing w:before="9"/>
        <w:rPr>
          <w:sz w:val="11"/>
        </w:rPr>
      </w:pPr>
    </w:p>
    <w:p w14:paraId="3735551F" w14:textId="77777777" w:rsidR="00094748" w:rsidRPr="00655E8E" w:rsidRDefault="008F3F69">
      <w:pPr>
        <w:pStyle w:val="Titre1"/>
        <w:numPr>
          <w:ilvl w:val="0"/>
          <w:numId w:val="4"/>
        </w:numPr>
        <w:tabs>
          <w:tab w:val="left" w:pos="976"/>
          <w:tab w:val="left" w:pos="977"/>
        </w:tabs>
        <w:spacing w:before="90"/>
        <w:ind w:left="976" w:hanging="594"/>
        <w:jc w:val="left"/>
      </w:pPr>
      <w:r w:rsidRPr="00655E8E">
        <w:t>Durée</w:t>
      </w:r>
      <w:r w:rsidRPr="00655E8E">
        <w:rPr>
          <w:spacing w:val="-3"/>
        </w:rPr>
        <w:t xml:space="preserve"> </w:t>
      </w:r>
      <w:r w:rsidRPr="00655E8E">
        <w:t>de</w:t>
      </w:r>
      <w:r w:rsidRPr="00655E8E">
        <w:rPr>
          <w:spacing w:val="-2"/>
        </w:rPr>
        <w:t xml:space="preserve"> </w:t>
      </w:r>
      <w:r w:rsidRPr="00655E8E">
        <w:t>la</w:t>
      </w:r>
      <w:r w:rsidRPr="00655E8E">
        <w:rPr>
          <w:spacing w:val="1"/>
        </w:rPr>
        <w:t xml:space="preserve"> </w:t>
      </w:r>
      <w:r w:rsidRPr="00655E8E">
        <w:t>mission</w:t>
      </w:r>
      <w:r w:rsidRPr="00655E8E">
        <w:rPr>
          <w:spacing w:val="1"/>
        </w:rPr>
        <w:t xml:space="preserve"> </w:t>
      </w:r>
      <w:r w:rsidRPr="00655E8E">
        <w:t>d’audit</w:t>
      </w:r>
    </w:p>
    <w:p w14:paraId="37355520" w14:textId="77777777" w:rsidR="00094748" w:rsidRPr="00655E8E" w:rsidRDefault="00094748">
      <w:pPr>
        <w:pStyle w:val="Corpsdetexte"/>
        <w:spacing w:before="6"/>
        <w:rPr>
          <w:b/>
          <w:sz w:val="23"/>
        </w:rPr>
      </w:pPr>
    </w:p>
    <w:p w14:paraId="37355521" w14:textId="619A4277" w:rsidR="00094748" w:rsidRPr="00655E8E" w:rsidRDefault="008F3F69" w:rsidP="00DB7EF6">
      <w:pPr>
        <w:pStyle w:val="Corpsdetexte"/>
        <w:spacing w:before="1"/>
        <w:ind w:left="255"/>
        <w:jc w:val="both"/>
      </w:pPr>
      <w:r w:rsidRPr="00655E8E">
        <w:t>La</w:t>
      </w:r>
      <w:r w:rsidRPr="00655E8E">
        <w:rPr>
          <w:spacing w:val="-2"/>
        </w:rPr>
        <w:t xml:space="preserve"> </w:t>
      </w:r>
      <w:r w:rsidRPr="00655E8E">
        <w:t>date</w:t>
      </w:r>
      <w:r w:rsidRPr="00655E8E">
        <w:rPr>
          <w:spacing w:val="-1"/>
        </w:rPr>
        <w:t xml:space="preserve"> </w:t>
      </w:r>
      <w:r w:rsidRPr="00655E8E">
        <w:t>de</w:t>
      </w:r>
      <w:r w:rsidRPr="00655E8E">
        <w:rPr>
          <w:spacing w:val="-2"/>
        </w:rPr>
        <w:t xml:space="preserve"> </w:t>
      </w:r>
      <w:r w:rsidRPr="00655E8E">
        <w:t>démarrage</w:t>
      </w:r>
      <w:r w:rsidRPr="00655E8E">
        <w:rPr>
          <w:spacing w:val="1"/>
        </w:rPr>
        <w:t xml:space="preserve"> </w:t>
      </w:r>
      <w:r w:rsidR="00E00C48" w:rsidRPr="00655E8E">
        <w:t>probable</w:t>
      </w:r>
      <w:r w:rsidRPr="00655E8E">
        <w:rPr>
          <w:spacing w:val="-2"/>
        </w:rPr>
        <w:t xml:space="preserve"> </w:t>
      </w:r>
      <w:r w:rsidRPr="00655E8E">
        <w:t>est</w:t>
      </w:r>
      <w:r w:rsidRPr="00655E8E">
        <w:rPr>
          <w:spacing w:val="-1"/>
        </w:rPr>
        <w:t xml:space="preserve"> </w:t>
      </w:r>
      <w:r w:rsidRPr="00655E8E">
        <w:t xml:space="preserve">le </w:t>
      </w:r>
      <w:r w:rsidR="00D443FA" w:rsidRPr="00D443FA">
        <w:rPr>
          <w:highlight w:val="yellow"/>
        </w:rPr>
        <w:t>20 mai</w:t>
      </w:r>
      <w:r w:rsidR="007E1E95" w:rsidRPr="00D443FA">
        <w:rPr>
          <w:highlight w:val="yellow"/>
        </w:rPr>
        <w:t xml:space="preserve"> </w:t>
      </w:r>
      <w:r w:rsidR="007E1E95" w:rsidRPr="00D443FA">
        <w:rPr>
          <w:bCs/>
          <w:highlight w:val="yellow"/>
        </w:rPr>
        <w:t>2024</w:t>
      </w:r>
      <w:r w:rsidRPr="00141D2F">
        <w:rPr>
          <w:bCs/>
        </w:rPr>
        <w:t>.</w:t>
      </w:r>
      <w:r w:rsidRPr="00655E8E">
        <w:rPr>
          <w:spacing w:val="2"/>
        </w:rPr>
        <w:t xml:space="preserve"> </w:t>
      </w:r>
      <w:r w:rsidRPr="00655E8E">
        <w:t>Le rapport final doit</w:t>
      </w:r>
      <w:r w:rsidRPr="00655E8E">
        <w:rPr>
          <w:spacing w:val="-1"/>
        </w:rPr>
        <w:t xml:space="preserve"> </w:t>
      </w:r>
      <w:r w:rsidRPr="00655E8E">
        <w:t>être</w:t>
      </w:r>
      <w:r w:rsidRPr="00655E8E">
        <w:rPr>
          <w:spacing w:val="-3"/>
        </w:rPr>
        <w:t xml:space="preserve"> </w:t>
      </w:r>
      <w:r w:rsidRPr="00655E8E">
        <w:t>produit</w:t>
      </w:r>
      <w:r w:rsidRPr="00655E8E">
        <w:rPr>
          <w:spacing w:val="-1"/>
        </w:rPr>
        <w:t xml:space="preserve"> </w:t>
      </w:r>
      <w:r w:rsidR="00E00C48" w:rsidRPr="00655E8E">
        <w:t xml:space="preserve">avant le </w:t>
      </w:r>
      <w:r w:rsidR="00D443FA" w:rsidRPr="00D443FA">
        <w:rPr>
          <w:highlight w:val="yellow"/>
        </w:rPr>
        <w:t>7 juin 2024</w:t>
      </w:r>
      <w:r w:rsidRPr="00D443FA">
        <w:rPr>
          <w:highlight w:val="yellow"/>
        </w:rPr>
        <w:t>.</w:t>
      </w:r>
    </w:p>
    <w:p w14:paraId="37355522" w14:textId="77777777" w:rsidR="00094748" w:rsidRPr="00655E8E" w:rsidRDefault="00094748">
      <w:pPr>
        <w:pStyle w:val="Corpsdetexte"/>
        <w:spacing w:before="5"/>
      </w:pPr>
    </w:p>
    <w:p w14:paraId="37355523" w14:textId="77777777" w:rsidR="00094748" w:rsidRPr="00655E8E" w:rsidRDefault="008F3F69">
      <w:pPr>
        <w:pStyle w:val="Titre1"/>
        <w:numPr>
          <w:ilvl w:val="0"/>
          <w:numId w:val="4"/>
        </w:numPr>
        <w:tabs>
          <w:tab w:val="left" w:pos="976"/>
          <w:tab w:val="left" w:pos="977"/>
        </w:tabs>
        <w:ind w:left="976" w:hanging="688"/>
        <w:jc w:val="left"/>
      </w:pPr>
      <w:r w:rsidRPr="00655E8E">
        <w:t>Déroulement</w:t>
      </w:r>
      <w:r w:rsidRPr="00655E8E">
        <w:rPr>
          <w:spacing w:val="-3"/>
        </w:rPr>
        <w:t xml:space="preserve"> </w:t>
      </w:r>
      <w:r w:rsidRPr="00655E8E">
        <w:t>de</w:t>
      </w:r>
      <w:r w:rsidRPr="00655E8E">
        <w:rPr>
          <w:spacing w:val="-3"/>
        </w:rPr>
        <w:t xml:space="preserve"> </w:t>
      </w:r>
      <w:r w:rsidRPr="00655E8E">
        <w:t>l’audit</w:t>
      </w:r>
    </w:p>
    <w:p w14:paraId="37355524" w14:textId="77777777" w:rsidR="00094748" w:rsidRPr="00655E8E" w:rsidRDefault="00094748">
      <w:pPr>
        <w:pStyle w:val="Corpsdetexte"/>
        <w:rPr>
          <w:b/>
        </w:rPr>
      </w:pPr>
    </w:p>
    <w:p w14:paraId="37355525" w14:textId="77777777" w:rsidR="00094748" w:rsidRPr="00655E8E" w:rsidRDefault="008F3F69">
      <w:pPr>
        <w:pStyle w:val="Paragraphedeliste"/>
        <w:numPr>
          <w:ilvl w:val="0"/>
          <w:numId w:val="2"/>
        </w:numPr>
        <w:tabs>
          <w:tab w:val="left" w:pos="1757"/>
        </w:tabs>
        <w:spacing w:line="274" w:lineRule="exact"/>
        <w:ind w:hanging="361"/>
        <w:rPr>
          <w:b/>
          <w:sz w:val="24"/>
        </w:rPr>
      </w:pPr>
      <w:r w:rsidRPr="00655E8E">
        <w:rPr>
          <w:b/>
          <w:sz w:val="24"/>
        </w:rPr>
        <w:t>Lieu</w:t>
      </w:r>
      <w:r w:rsidRPr="00655E8E">
        <w:rPr>
          <w:b/>
          <w:spacing w:val="-2"/>
          <w:sz w:val="24"/>
        </w:rPr>
        <w:t xml:space="preserve"> </w:t>
      </w:r>
      <w:r w:rsidRPr="00655E8E">
        <w:rPr>
          <w:b/>
          <w:sz w:val="24"/>
        </w:rPr>
        <w:t>d’intervention</w:t>
      </w:r>
    </w:p>
    <w:p w14:paraId="37355528" w14:textId="1B75FF45" w:rsidR="00094748" w:rsidRPr="00655E8E" w:rsidRDefault="008F3F69" w:rsidP="0091709E">
      <w:pPr>
        <w:pStyle w:val="Corpsdetexte"/>
        <w:ind w:left="255" w:right="637"/>
        <w:jc w:val="both"/>
        <w:rPr>
          <w:sz w:val="19"/>
        </w:rPr>
      </w:pPr>
      <w:r w:rsidRPr="00655E8E">
        <w:t>La</w:t>
      </w:r>
      <w:r w:rsidRPr="00655E8E">
        <w:rPr>
          <w:spacing w:val="-3"/>
        </w:rPr>
        <w:t xml:space="preserve"> </w:t>
      </w:r>
      <w:r w:rsidRPr="00655E8E">
        <w:t>mission</w:t>
      </w:r>
      <w:r w:rsidRPr="00655E8E">
        <w:rPr>
          <w:spacing w:val="-1"/>
        </w:rPr>
        <w:t xml:space="preserve"> </w:t>
      </w:r>
      <w:r w:rsidRPr="00655E8E">
        <w:t>se</w:t>
      </w:r>
      <w:r w:rsidRPr="00655E8E">
        <w:rPr>
          <w:spacing w:val="-1"/>
        </w:rPr>
        <w:t xml:space="preserve"> </w:t>
      </w:r>
      <w:r w:rsidRPr="00655E8E">
        <w:t>déroulera</w:t>
      </w:r>
      <w:r w:rsidRPr="00655E8E">
        <w:rPr>
          <w:spacing w:val="1"/>
        </w:rPr>
        <w:t xml:space="preserve"> </w:t>
      </w:r>
      <w:r w:rsidRPr="00655E8E">
        <w:t>dans</w:t>
      </w:r>
      <w:r w:rsidRPr="00655E8E">
        <w:rPr>
          <w:spacing w:val="-1"/>
        </w:rPr>
        <w:t xml:space="preserve"> </w:t>
      </w:r>
      <w:r w:rsidRPr="00655E8E">
        <w:t>les</w:t>
      </w:r>
      <w:r w:rsidRPr="00655E8E">
        <w:rPr>
          <w:spacing w:val="-2"/>
        </w:rPr>
        <w:t xml:space="preserve"> </w:t>
      </w:r>
      <w:r w:rsidRPr="00655E8E">
        <w:t>locaux</w:t>
      </w:r>
      <w:r w:rsidRPr="00655E8E">
        <w:rPr>
          <w:spacing w:val="1"/>
        </w:rPr>
        <w:t xml:space="preserve"> </w:t>
      </w:r>
      <w:r w:rsidRPr="00655E8E">
        <w:t>d’Amref Health</w:t>
      </w:r>
      <w:r w:rsidRPr="00655E8E">
        <w:rPr>
          <w:spacing w:val="-1"/>
        </w:rPr>
        <w:t xml:space="preserve"> </w:t>
      </w:r>
      <w:r w:rsidRPr="00655E8E">
        <w:t>Africa</w:t>
      </w:r>
      <w:r w:rsidRPr="00655E8E">
        <w:rPr>
          <w:spacing w:val="-2"/>
        </w:rPr>
        <w:t xml:space="preserve"> </w:t>
      </w:r>
      <w:r w:rsidR="00E00C48" w:rsidRPr="00655E8E">
        <w:t xml:space="preserve">en </w:t>
      </w:r>
      <w:r w:rsidR="00AC28DA" w:rsidRPr="00655E8E">
        <w:t xml:space="preserve">Guinée </w:t>
      </w:r>
      <w:r w:rsidR="00AC28DA" w:rsidRPr="00655E8E">
        <w:rPr>
          <w:spacing w:val="-1"/>
        </w:rPr>
        <w:t>sis</w:t>
      </w:r>
      <w:r w:rsidRPr="00655E8E">
        <w:rPr>
          <w:spacing w:val="-2"/>
        </w:rPr>
        <w:t xml:space="preserve"> </w:t>
      </w:r>
      <w:r w:rsidR="006A63BC" w:rsidRPr="00655E8E">
        <w:t>Conakry en face mairie de DIXIN</w:t>
      </w:r>
      <w:r w:rsidR="000C2BAF" w:rsidRPr="00655E8E">
        <w:t>N</w:t>
      </w:r>
      <w:r w:rsidR="006A63BC" w:rsidRPr="00655E8E">
        <w:t>, Immeuble El Hadj DEM 4iéme étage.</w:t>
      </w:r>
    </w:p>
    <w:p w14:paraId="37355529" w14:textId="77777777" w:rsidR="00094748" w:rsidRPr="00655E8E" w:rsidRDefault="008F3F69">
      <w:pPr>
        <w:pStyle w:val="Titre1"/>
        <w:numPr>
          <w:ilvl w:val="0"/>
          <w:numId w:val="2"/>
        </w:numPr>
        <w:tabs>
          <w:tab w:val="left" w:pos="1757"/>
        </w:tabs>
        <w:spacing w:before="90" w:line="274" w:lineRule="exact"/>
        <w:ind w:hanging="361"/>
      </w:pPr>
      <w:r w:rsidRPr="00655E8E">
        <w:t>Réunion</w:t>
      </w:r>
      <w:r w:rsidRPr="00655E8E">
        <w:rPr>
          <w:spacing w:val="-1"/>
        </w:rPr>
        <w:t xml:space="preserve"> </w:t>
      </w:r>
      <w:r w:rsidRPr="00655E8E">
        <w:t>de</w:t>
      </w:r>
      <w:r w:rsidRPr="00655E8E">
        <w:rPr>
          <w:spacing w:val="-2"/>
        </w:rPr>
        <w:t xml:space="preserve"> </w:t>
      </w:r>
      <w:r w:rsidRPr="00655E8E">
        <w:t>cadrage</w:t>
      </w:r>
    </w:p>
    <w:p w14:paraId="3735552A" w14:textId="77777777" w:rsidR="00094748" w:rsidRPr="00655E8E" w:rsidRDefault="008F3F69" w:rsidP="0091709E">
      <w:pPr>
        <w:pStyle w:val="Corpsdetexte"/>
        <w:ind w:left="255" w:right="637"/>
        <w:jc w:val="both"/>
      </w:pPr>
      <w:r w:rsidRPr="00655E8E">
        <w:t>L’auditeur</w:t>
      </w:r>
      <w:r w:rsidRPr="00655E8E">
        <w:rPr>
          <w:spacing w:val="4"/>
        </w:rPr>
        <w:t xml:space="preserve"> </w:t>
      </w:r>
      <w:r w:rsidRPr="00655E8E">
        <w:t>doit</w:t>
      </w:r>
      <w:r w:rsidRPr="00655E8E">
        <w:rPr>
          <w:spacing w:val="6"/>
        </w:rPr>
        <w:t xml:space="preserve"> </w:t>
      </w:r>
      <w:r w:rsidRPr="00655E8E">
        <w:t>programmer</w:t>
      </w:r>
      <w:r w:rsidRPr="00655E8E">
        <w:rPr>
          <w:spacing w:val="4"/>
        </w:rPr>
        <w:t xml:space="preserve"> </w:t>
      </w:r>
      <w:r w:rsidRPr="00655E8E">
        <w:t>une</w:t>
      </w:r>
      <w:r w:rsidRPr="00655E8E">
        <w:rPr>
          <w:spacing w:val="4"/>
        </w:rPr>
        <w:t xml:space="preserve"> </w:t>
      </w:r>
      <w:r w:rsidRPr="00655E8E">
        <w:t>réunion</w:t>
      </w:r>
      <w:r w:rsidRPr="00655E8E">
        <w:rPr>
          <w:spacing w:val="10"/>
        </w:rPr>
        <w:t xml:space="preserve"> </w:t>
      </w:r>
      <w:r w:rsidRPr="00655E8E">
        <w:t>préparatoire.</w:t>
      </w:r>
      <w:r w:rsidRPr="00655E8E">
        <w:rPr>
          <w:spacing w:val="7"/>
        </w:rPr>
        <w:t xml:space="preserve"> </w:t>
      </w:r>
      <w:r w:rsidRPr="00655E8E">
        <w:t>Il</w:t>
      </w:r>
      <w:r w:rsidRPr="00655E8E">
        <w:rPr>
          <w:spacing w:val="7"/>
        </w:rPr>
        <w:t xml:space="preserve"> </w:t>
      </w:r>
      <w:r w:rsidRPr="00655E8E">
        <w:t>pourra</w:t>
      </w:r>
      <w:r w:rsidRPr="00655E8E">
        <w:rPr>
          <w:spacing w:val="5"/>
        </w:rPr>
        <w:t xml:space="preserve"> </w:t>
      </w:r>
      <w:r w:rsidRPr="00655E8E">
        <w:t>demander</w:t>
      </w:r>
      <w:r w:rsidRPr="00655E8E">
        <w:rPr>
          <w:spacing w:val="6"/>
        </w:rPr>
        <w:t xml:space="preserve"> </w:t>
      </w:r>
      <w:r w:rsidRPr="00655E8E">
        <w:t>des</w:t>
      </w:r>
      <w:r w:rsidRPr="00655E8E">
        <w:rPr>
          <w:spacing w:val="6"/>
        </w:rPr>
        <w:t xml:space="preserve"> </w:t>
      </w:r>
      <w:r w:rsidRPr="00655E8E">
        <w:t>copies</w:t>
      </w:r>
      <w:r w:rsidRPr="00655E8E">
        <w:rPr>
          <w:spacing w:val="5"/>
        </w:rPr>
        <w:t xml:space="preserve"> </w:t>
      </w:r>
      <w:r w:rsidRPr="00655E8E">
        <w:t>des</w:t>
      </w:r>
      <w:r w:rsidRPr="00655E8E">
        <w:rPr>
          <w:spacing w:val="5"/>
        </w:rPr>
        <w:t xml:space="preserve"> </w:t>
      </w:r>
      <w:r w:rsidRPr="00655E8E">
        <w:t>documents</w:t>
      </w:r>
      <w:r w:rsidRPr="00655E8E">
        <w:rPr>
          <w:spacing w:val="6"/>
        </w:rPr>
        <w:t xml:space="preserve"> </w:t>
      </w:r>
      <w:r w:rsidRPr="00655E8E">
        <w:t>qu’il</w:t>
      </w:r>
      <w:r w:rsidRPr="00655E8E">
        <w:rPr>
          <w:spacing w:val="6"/>
        </w:rPr>
        <w:t xml:space="preserve"> </w:t>
      </w:r>
      <w:r w:rsidRPr="00655E8E">
        <w:t>jugera</w:t>
      </w:r>
      <w:r w:rsidRPr="00655E8E">
        <w:rPr>
          <w:spacing w:val="3"/>
        </w:rPr>
        <w:t xml:space="preserve"> </w:t>
      </w:r>
      <w:r w:rsidRPr="00655E8E">
        <w:t>nécessaires</w:t>
      </w:r>
      <w:r w:rsidRPr="00655E8E">
        <w:rPr>
          <w:spacing w:val="8"/>
        </w:rPr>
        <w:t xml:space="preserve"> </w:t>
      </w:r>
      <w:r w:rsidRPr="00655E8E">
        <w:t>pour</w:t>
      </w:r>
      <w:r w:rsidRPr="00655E8E">
        <w:rPr>
          <w:spacing w:val="5"/>
        </w:rPr>
        <w:t xml:space="preserve"> </w:t>
      </w:r>
      <w:r w:rsidRPr="00655E8E">
        <w:t>la</w:t>
      </w:r>
      <w:r w:rsidRPr="00655E8E">
        <w:rPr>
          <w:spacing w:val="4"/>
        </w:rPr>
        <w:t xml:space="preserve"> </w:t>
      </w:r>
      <w:r w:rsidRPr="00655E8E">
        <w:t>bonne</w:t>
      </w:r>
      <w:r w:rsidRPr="00655E8E">
        <w:rPr>
          <w:spacing w:val="5"/>
        </w:rPr>
        <w:t xml:space="preserve"> </w:t>
      </w:r>
      <w:r w:rsidRPr="00655E8E">
        <w:t>tenue</w:t>
      </w:r>
      <w:r w:rsidRPr="00655E8E">
        <w:rPr>
          <w:spacing w:val="-57"/>
        </w:rPr>
        <w:t xml:space="preserve"> </w:t>
      </w:r>
      <w:r w:rsidRPr="00655E8E">
        <w:t>de</w:t>
      </w:r>
      <w:r w:rsidRPr="00655E8E">
        <w:rPr>
          <w:spacing w:val="-1"/>
        </w:rPr>
        <w:t xml:space="preserve"> </w:t>
      </w:r>
      <w:r w:rsidRPr="00655E8E">
        <w:t>cette</w:t>
      </w:r>
      <w:r w:rsidRPr="00655E8E">
        <w:rPr>
          <w:spacing w:val="-1"/>
        </w:rPr>
        <w:t xml:space="preserve"> </w:t>
      </w:r>
      <w:r w:rsidRPr="00655E8E">
        <w:t>réunion.</w:t>
      </w:r>
    </w:p>
    <w:p w14:paraId="3735552B" w14:textId="77777777" w:rsidR="00094748" w:rsidRPr="00655E8E" w:rsidRDefault="00094748" w:rsidP="0091709E">
      <w:pPr>
        <w:pStyle w:val="Corpsdetexte"/>
        <w:spacing w:before="9"/>
        <w:jc w:val="both"/>
        <w:rPr>
          <w:sz w:val="23"/>
        </w:rPr>
      </w:pPr>
    </w:p>
    <w:p w14:paraId="3735552C" w14:textId="77777777" w:rsidR="00094748" w:rsidRPr="00655E8E" w:rsidRDefault="008F3F69" w:rsidP="0091709E">
      <w:pPr>
        <w:pStyle w:val="Corpsdetexte"/>
        <w:spacing w:before="1"/>
        <w:ind w:left="255"/>
        <w:jc w:val="both"/>
      </w:pPr>
      <w:r w:rsidRPr="00655E8E">
        <w:t>L’objectif</w:t>
      </w:r>
      <w:r w:rsidRPr="00655E8E">
        <w:rPr>
          <w:spacing w:val="-1"/>
        </w:rPr>
        <w:t xml:space="preserve"> </w:t>
      </w:r>
      <w:r w:rsidRPr="00655E8E">
        <w:t>principal</w:t>
      </w:r>
      <w:r w:rsidRPr="00655E8E">
        <w:rPr>
          <w:spacing w:val="-1"/>
        </w:rPr>
        <w:t xml:space="preserve"> </w:t>
      </w:r>
      <w:r w:rsidRPr="00655E8E">
        <w:t>de cette</w:t>
      </w:r>
      <w:r w:rsidRPr="00655E8E">
        <w:rPr>
          <w:spacing w:val="-2"/>
        </w:rPr>
        <w:t xml:space="preserve"> </w:t>
      </w:r>
      <w:r w:rsidRPr="00655E8E">
        <w:t>réunion est</w:t>
      </w:r>
      <w:r w:rsidRPr="00655E8E">
        <w:rPr>
          <w:spacing w:val="-1"/>
        </w:rPr>
        <w:t xml:space="preserve"> </w:t>
      </w:r>
      <w:r w:rsidRPr="00655E8E">
        <w:t>une bonne</w:t>
      </w:r>
      <w:r w:rsidRPr="00655E8E">
        <w:rPr>
          <w:spacing w:val="-1"/>
        </w:rPr>
        <w:t xml:space="preserve"> </w:t>
      </w:r>
      <w:r w:rsidRPr="00655E8E">
        <w:t>compréhension par</w:t>
      </w:r>
      <w:r w:rsidRPr="00655E8E">
        <w:rPr>
          <w:spacing w:val="1"/>
        </w:rPr>
        <w:t xml:space="preserve"> </w:t>
      </w:r>
      <w:r w:rsidRPr="00655E8E">
        <w:t>Amref</w:t>
      </w:r>
      <w:r w:rsidRPr="00655E8E">
        <w:rPr>
          <w:spacing w:val="-1"/>
        </w:rPr>
        <w:t xml:space="preserve"> </w:t>
      </w:r>
      <w:r w:rsidRPr="00655E8E">
        <w:t>du</w:t>
      </w:r>
      <w:r w:rsidRPr="00655E8E">
        <w:rPr>
          <w:spacing w:val="-1"/>
        </w:rPr>
        <w:t xml:space="preserve"> </w:t>
      </w:r>
      <w:r w:rsidRPr="00655E8E">
        <w:t>périmètre</w:t>
      </w:r>
      <w:r w:rsidRPr="00655E8E">
        <w:rPr>
          <w:spacing w:val="-2"/>
        </w:rPr>
        <w:t xml:space="preserve"> </w:t>
      </w:r>
      <w:r w:rsidRPr="00655E8E">
        <w:t>et des</w:t>
      </w:r>
      <w:r w:rsidRPr="00655E8E">
        <w:rPr>
          <w:spacing w:val="-1"/>
        </w:rPr>
        <w:t xml:space="preserve"> </w:t>
      </w:r>
      <w:r w:rsidRPr="00655E8E">
        <w:t>modalités de</w:t>
      </w:r>
      <w:r w:rsidRPr="00655E8E">
        <w:rPr>
          <w:spacing w:val="-3"/>
        </w:rPr>
        <w:t xml:space="preserve"> </w:t>
      </w:r>
      <w:r w:rsidRPr="00655E8E">
        <w:t>contrôle de</w:t>
      </w:r>
      <w:r w:rsidRPr="00655E8E">
        <w:rPr>
          <w:spacing w:val="-2"/>
        </w:rPr>
        <w:t xml:space="preserve"> </w:t>
      </w:r>
      <w:r w:rsidRPr="00655E8E">
        <w:t>l’audit.</w:t>
      </w:r>
    </w:p>
    <w:p w14:paraId="3735552D" w14:textId="77777777" w:rsidR="00094748" w:rsidRPr="00655E8E" w:rsidRDefault="008F3F69" w:rsidP="0091709E">
      <w:pPr>
        <w:pStyle w:val="Corpsdetexte"/>
        <w:ind w:left="255" w:right="637"/>
        <w:jc w:val="both"/>
      </w:pPr>
      <w:r w:rsidRPr="00655E8E">
        <w:t>A</w:t>
      </w:r>
      <w:r w:rsidRPr="00655E8E">
        <w:rPr>
          <w:spacing w:val="-3"/>
        </w:rPr>
        <w:t xml:space="preserve"> </w:t>
      </w:r>
      <w:r w:rsidRPr="00655E8E">
        <w:t>l’issue</w:t>
      </w:r>
      <w:r w:rsidRPr="00655E8E">
        <w:rPr>
          <w:spacing w:val="-2"/>
        </w:rPr>
        <w:t xml:space="preserve"> </w:t>
      </w:r>
      <w:r w:rsidRPr="00655E8E">
        <w:t>de</w:t>
      </w:r>
      <w:r w:rsidRPr="00655E8E">
        <w:rPr>
          <w:spacing w:val="-3"/>
        </w:rPr>
        <w:t xml:space="preserve"> </w:t>
      </w:r>
      <w:r w:rsidRPr="00655E8E">
        <w:t>la</w:t>
      </w:r>
      <w:r w:rsidRPr="00655E8E">
        <w:rPr>
          <w:spacing w:val="-1"/>
        </w:rPr>
        <w:t xml:space="preserve"> </w:t>
      </w:r>
      <w:r w:rsidRPr="00655E8E">
        <w:t>réunion</w:t>
      </w:r>
      <w:r w:rsidRPr="00655E8E">
        <w:rPr>
          <w:spacing w:val="-2"/>
        </w:rPr>
        <w:t xml:space="preserve"> </w:t>
      </w:r>
      <w:r w:rsidRPr="00655E8E">
        <w:t>de</w:t>
      </w:r>
      <w:r w:rsidRPr="00655E8E">
        <w:rPr>
          <w:spacing w:val="-1"/>
        </w:rPr>
        <w:t xml:space="preserve"> </w:t>
      </w:r>
      <w:r w:rsidRPr="00655E8E">
        <w:t>cadrage,</w:t>
      </w:r>
      <w:r w:rsidRPr="00655E8E">
        <w:rPr>
          <w:spacing w:val="-2"/>
        </w:rPr>
        <w:t xml:space="preserve"> </w:t>
      </w:r>
      <w:r w:rsidRPr="00655E8E">
        <w:t>l’auditeur</w:t>
      </w:r>
      <w:r w:rsidRPr="00655E8E">
        <w:rPr>
          <w:spacing w:val="-1"/>
        </w:rPr>
        <w:t xml:space="preserve"> </w:t>
      </w:r>
      <w:r w:rsidRPr="00655E8E">
        <w:t>rédigera</w:t>
      </w:r>
      <w:r w:rsidRPr="00655E8E">
        <w:rPr>
          <w:spacing w:val="-4"/>
        </w:rPr>
        <w:t xml:space="preserve"> </w:t>
      </w:r>
      <w:r w:rsidRPr="00655E8E">
        <w:t>une</w:t>
      </w:r>
      <w:r w:rsidRPr="00655E8E">
        <w:rPr>
          <w:spacing w:val="-2"/>
        </w:rPr>
        <w:t xml:space="preserve"> </w:t>
      </w:r>
      <w:r w:rsidRPr="00655E8E">
        <w:t>note</w:t>
      </w:r>
      <w:r w:rsidRPr="00655E8E">
        <w:rPr>
          <w:spacing w:val="-2"/>
        </w:rPr>
        <w:t xml:space="preserve"> </w:t>
      </w:r>
      <w:r w:rsidRPr="00655E8E">
        <w:t>de</w:t>
      </w:r>
      <w:r w:rsidRPr="00655E8E">
        <w:rPr>
          <w:spacing w:val="-3"/>
        </w:rPr>
        <w:t xml:space="preserve"> </w:t>
      </w:r>
      <w:r w:rsidRPr="00655E8E">
        <w:t>cadrage</w:t>
      </w:r>
      <w:r w:rsidRPr="00655E8E">
        <w:rPr>
          <w:spacing w:val="-2"/>
        </w:rPr>
        <w:t xml:space="preserve"> </w:t>
      </w:r>
      <w:r w:rsidRPr="00655E8E">
        <w:t>qui</w:t>
      </w:r>
      <w:r w:rsidRPr="00655E8E">
        <w:rPr>
          <w:spacing w:val="-2"/>
        </w:rPr>
        <w:t xml:space="preserve"> </w:t>
      </w:r>
      <w:r w:rsidRPr="00655E8E">
        <w:t>consignera</w:t>
      </w:r>
      <w:r w:rsidRPr="00655E8E">
        <w:rPr>
          <w:spacing w:val="-2"/>
        </w:rPr>
        <w:t xml:space="preserve"> </w:t>
      </w:r>
      <w:r w:rsidRPr="00655E8E">
        <w:t>ses</w:t>
      </w:r>
      <w:r w:rsidRPr="00655E8E">
        <w:rPr>
          <w:spacing w:val="-3"/>
        </w:rPr>
        <w:t xml:space="preserve"> </w:t>
      </w:r>
      <w:r w:rsidRPr="00655E8E">
        <w:t>principales</w:t>
      </w:r>
      <w:r w:rsidRPr="00655E8E">
        <w:rPr>
          <w:spacing w:val="-2"/>
        </w:rPr>
        <w:t xml:space="preserve"> </w:t>
      </w:r>
      <w:r w:rsidRPr="00655E8E">
        <w:t>recommandations</w:t>
      </w:r>
      <w:r w:rsidRPr="00655E8E">
        <w:rPr>
          <w:spacing w:val="3"/>
        </w:rPr>
        <w:t xml:space="preserve"> </w:t>
      </w:r>
      <w:r w:rsidRPr="00655E8E">
        <w:t>pour</w:t>
      </w:r>
      <w:r w:rsidRPr="00655E8E">
        <w:rPr>
          <w:spacing w:val="-1"/>
        </w:rPr>
        <w:t xml:space="preserve"> </w:t>
      </w:r>
      <w:r w:rsidRPr="00655E8E">
        <w:t>la</w:t>
      </w:r>
      <w:r w:rsidRPr="00655E8E">
        <w:rPr>
          <w:spacing w:val="-4"/>
        </w:rPr>
        <w:t xml:space="preserve"> </w:t>
      </w:r>
      <w:r w:rsidRPr="00655E8E">
        <w:t>mise</w:t>
      </w:r>
      <w:r w:rsidRPr="00655E8E">
        <w:rPr>
          <w:spacing w:val="-2"/>
        </w:rPr>
        <w:t xml:space="preserve"> </w:t>
      </w:r>
      <w:r w:rsidRPr="00655E8E">
        <w:t>en</w:t>
      </w:r>
      <w:r w:rsidRPr="00655E8E">
        <w:rPr>
          <w:spacing w:val="-2"/>
        </w:rPr>
        <w:t xml:space="preserve"> </w:t>
      </w:r>
      <w:r w:rsidRPr="00655E8E">
        <w:t>œuvre</w:t>
      </w:r>
      <w:r w:rsidRPr="00655E8E">
        <w:rPr>
          <w:spacing w:val="-57"/>
        </w:rPr>
        <w:t xml:space="preserve"> </w:t>
      </w:r>
      <w:r w:rsidRPr="00655E8E">
        <w:t>de</w:t>
      </w:r>
      <w:r w:rsidRPr="00655E8E">
        <w:rPr>
          <w:spacing w:val="-2"/>
        </w:rPr>
        <w:t xml:space="preserve"> </w:t>
      </w:r>
      <w:r w:rsidRPr="00655E8E">
        <w:t>l’audit du projet.</w:t>
      </w:r>
    </w:p>
    <w:p w14:paraId="3735552E" w14:textId="77777777" w:rsidR="00094748" w:rsidRPr="00655E8E" w:rsidRDefault="00094748">
      <w:pPr>
        <w:pStyle w:val="Corpsdetexte"/>
        <w:spacing w:before="5"/>
      </w:pPr>
    </w:p>
    <w:p w14:paraId="3735552F" w14:textId="77777777" w:rsidR="00094748" w:rsidRPr="00655E8E" w:rsidRDefault="008F3F69">
      <w:pPr>
        <w:pStyle w:val="Titre1"/>
        <w:numPr>
          <w:ilvl w:val="0"/>
          <w:numId w:val="2"/>
        </w:numPr>
        <w:tabs>
          <w:tab w:val="left" w:pos="1757"/>
        </w:tabs>
        <w:spacing w:line="274" w:lineRule="exact"/>
        <w:ind w:hanging="361"/>
      </w:pPr>
      <w:r w:rsidRPr="00655E8E">
        <w:t>Réunion</w:t>
      </w:r>
      <w:r w:rsidRPr="00655E8E">
        <w:rPr>
          <w:spacing w:val="-1"/>
        </w:rPr>
        <w:t xml:space="preserve"> </w:t>
      </w:r>
      <w:r w:rsidRPr="00655E8E">
        <w:t>de</w:t>
      </w:r>
      <w:r w:rsidRPr="00655E8E">
        <w:rPr>
          <w:spacing w:val="-2"/>
        </w:rPr>
        <w:t xml:space="preserve"> </w:t>
      </w:r>
      <w:r w:rsidRPr="00655E8E">
        <w:t>clôture</w:t>
      </w:r>
    </w:p>
    <w:p w14:paraId="37355530" w14:textId="77777777" w:rsidR="00094748" w:rsidRPr="00655E8E" w:rsidRDefault="008F3F69" w:rsidP="0091709E">
      <w:pPr>
        <w:pStyle w:val="Corpsdetexte"/>
        <w:spacing w:before="1"/>
        <w:ind w:left="255"/>
        <w:jc w:val="both"/>
      </w:pPr>
      <w:r w:rsidRPr="00655E8E">
        <w:t>A</w:t>
      </w:r>
      <w:r w:rsidRPr="0091709E">
        <w:t xml:space="preserve"> </w:t>
      </w:r>
      <w:r w:rsidRPr="00655E8E">
        <w:t>la</w:t>
      </w:r>
      <w:r w:rsidRPr="0091709E">
        <w:t xml:space="preserve"> </w:t>
      </w:r>
      <w:r w:rsidRPr="00655E8E">
        <w:t>fin</w:t>
      </w:r>
      <w:r w:rsidRPr="0091709E">
        <w:t xml:space="preserve"> </w:t>
      </w:r>
      <w:r w:rsidRPr="00655E8E">
        <w:t>des</w:t>
      </w:r>
      <w:r w:rsidRPr="0091709E">
        <w:t xml:space="preserve"> </w:t>
      </w:r>
      <w:r w:rsidRPr="00655E8E">
        <w:t>travaux,</w:t>
      </w:r>
      <w:r w:rsidRPr="0091709E">
        <w:t xml:space="preserve"> </w:t>
      </w:r>
      <w:r w:rsidRPr="00655E8E">
        <w:t>une</w:t>
      </w:r>
      <w:r w:rsidRPr="0091709E">
        <w:t xml:space="preserve"> </w:t>
      </w:r>
      <w:r w:rsidRPr="00655E8E">
        <w:t>réunion</w:t>
      </w:r>
      <w:r w:rsidRPr="0091709E">
        <w:t xml:space="preserve"> </w:t>
      </w:r>
      <w:r w:rsidRPr="00655E8E">
        <w:t>de</w:t>
      </w:r>
      <w:r w:rsidRPr="0091709E">
        <w:t xml:space="preserve"> </w:t>
      </w:r>
      <w:r w:rsidRPr="00655E8E">
        <w:t>clôture</w:t>
      </w:r>
      <w:r w:rsidRPr="0091709E">
        <w:t xml:space="preserve"> </w:t>
      </w:r>
      <w:r w:rsidRPr="00655E8E">
        <w:t>sera</w:t>
      </w:r>
      <w:r w:rsidRPr="0091709E">
        <w:t xml:space="preserve"> </w:t>
      </w:r>
      <w:r w:rsidRPr="00655E8E">
        <w:t>tenue</w:t>
      </w:r>
      <w:r w:rsidRPr="0091709E">
        <w:t xml:space="preserve"> </w:t>
      </w:r>
      <w:r w:rsidRPr="00655E8E">
        <w:t>entre</w:t>
      </w:r>
      <w:r w:rsidRPr="0091709E">
        <w:t xml:space="preserve"> </w:t>
      </w:r>
      <w:r w:rsidRPr="00655E8E">
        <w:t>l’équipe</w:t>
      </w:r>
      <w:r w:rsidRPr="0091709E">
        <w:t xml:space="preserve"> </w:t>
      </w:r>
      <w:r w:rsidRPr="00655E8E">
        <w:t>des</w:t>
      </w:r>
      <w:r w:rsidRPr="0091709E">
        <w:t xml:space="preserve"> </w:t>
      </w:r>
      <w:r w:rsidRPr="00655E8E">
        <w:t>auditeurs</w:t>
      </w:r>
      <w:r w:rsidRPr="0091709E">
        <w:t xml:space="preserve"> </w:t>
      </w:r>
      <w:r w:rsidRPr="00655E8E">
        <w:t>et</w:t>
      </w:r>
      <w:r w:rsidRPr="0091709E">
        <w:t xml:space="preserve"> </w:t>
      </w:r>
      <w:r w:rsidRPr="00655E8E">
        <w:t>l’équipe</w:t>
      </w:r>
      <w:r w:rsidRPr="0091709E">
        <w:t xml:space="preserve"> </w:t>
      </w:r>
      <w:r w:rsidRPr="00655E8E">
        <w:t>du</w:t>
      </w:r>
      <w:r w:rsidRPr="0091709E">
        <w:t xml:space="preserve"> </w:t>
      </w:r>
      <w:r w:rsidRPr="00655E8E">
        <w:t>projet.</w:t>
      </w:r>
      <w:r w:rsidRPr="0091709E">
        <w:t xml:space="preserve"> </w:t>
      </w:r>
      <w:r w:rsidRPr="00655E8E">
        <w:t>L’objet</w:t>
      </w:r>
      <w:r w:rsidRPr="0091709E">
        <w:t xml:space="preserve"> </w:t>
      </w:r>
      <w:r w:rsidRPr="00655E8E">
        <w:t>sera</w:t>
      </w:r>
      <w:r w:rsidRPr="0091709E">
        <w:t xml:space="preserve"> </w:t>
      </w:r>
      <w:r w:rsidRPr="00655E8E">
        <w:t>d’avoir</w:t>
      </w:r>
      <w:r w:rsidRPr="0091709E">
        <w:t xml:space="preserve"> </w:t>
      </w:r>
      <w:r w:rsidRPr="00655E8E">
        <w:t>les</w:t>
      </w:r>
      <w:r w:rsidRPr="0091709E">
        <w:t xml:space="preserve"> </w:t>
      </w:r>
      <w:r w:rsidRPr="00655E8E">
        <w:t>mêmes</w:t>
      </w:r>
      <w:r w:rsidRPr="0091709E">
        <w:t xml:space="preserve"> </w:t>
      </w:r>
      <w:r w:rsidRPr="00655E8E">
        <w:t>compréhensions,</w:t>
      </w:r>
      <w:r w:rsidRPr="0091709E">
        <w:t xml:space="preserve"> </w:t>
      </w:r>
      <w:r w:rsidRPr="00655E8E">
        <w:t>interprétations et</w:t>
      </w:r>
      <w:r w:rsidRPr="0091709E">
        <w:t xml:space="preserve"> </w:t>
      </w:r>
      <w:r w:rsidRPr="00655E8E">
        <w:t>apporter des</w:t>
      </w:r>
      <w:r w:rsidRPr="0091709E">
        <w:t xml:space="preserve"> </w:t>
      </w:r>
      <w:r w:rsidRPr="00655E8E">
        <w:t>clarifications</w:t>
      </w:r>
      <w:r w:rsidRPr="0091709E">
        <w:t xml:space="preserve"> </w:t>
      </w:r>
      <w:r w:rsidRPr="00655E8E">
        <w:t>sur certains</w:t>
      </w:r>
      <w:r w:rsidRPr="0091709E">
        <w:t xml:space="preserve"> </w:t>
      </w:r>
      <w:r w:rsidRPr="00655E8E">
        <w:t>constats</w:t>
      </w:r>
      <w:r w:rsidRPr="0091709E">
        <w:t xml:space="preserve"> </w:t>
      </w:r>
      <w:r w:rsidRPr="00655E8E">
        <w:t>et discuter de</w:t>
      </w:r>
      <w:r w:rsidRPr="0091709E">
        <w:t xml:space="preserve"> </w:t>
      </w:r>
      <w:r w:rsidRPr="00655E8E">
        <w:t>la finalisation du</w:t>
      </w:r>
      <w:r w:rsidRPr="0091709E">
        <w:t xml:space="preserve"> </w:t>
      </w:r>
      <w:r w:rsidRPr="00655E8E">
        <w:t>rapport.</w:t>
      </w:r>
    </w:p>
    <w:p w14:paraId="37355531" w14:textId="77777777" w:rsidR="00094748" w:rsidRPr="00655E8E" w:rsidRDefault="00094748">
      <w:pPr>
        <w:pStyle w:val="Corpsdetexte"/>
        <w:spacing w:before="2"/>
      </w:pPr>
    </w:p>
    <w:p w14:paraId="37355532" w14:textId="77777777" w:rsidR="00094748" w:rsidRPr="00655E8E" w:rsidRDefault="008F3F69">
      <w:pPr>
        <w:pStyle w:val="Titre1"/>
        <w:numPr>
          <w:ilvl w:val="0"/>
          <w:numId w:val="4"/>
        </w:numPr>
        <w:tabs>
          <w:tab w:val="left" w:pos="976"/>
          <w:tab w:val="left" w:pos="977"/>
        </w:tabs>
        <w:spacing w:before="1"/>
        <w:ind w:left="976" w:hanging="782"/>
        <w:jc w:val="left"/>
      </w:pPr>
      <w:r w:rsidRPr="00655E8E">
        <w:t>Rapport</w:t>
      </w:r>
      <w:r w:rsidRPr="00655E8E">
        <w:rPr>
          <w:spacing w:val="-1"/>
        </w:rPr>
        <w:t xml:space="preserve"> </w:t>
      </w:r>
      <w:r w:rsidRPr="00655E8E">
        <w:t>provisoire</w:t>
      </w:r>
    </w:p>
    <w:p w14:paraId="37355533" w14:textId="77777777" w:rsidR="00094748" w:rsidRPr="00655E8E" w:rsidRDefault="00094748">
      <w:pPr>
        <w:pStyle w:val="Corpsdetexte"/>
        <w:spacing w:before="6"/>
        <w:rPr>
          <w:b/>
          <w:sz w:val="23"/>
        </w:rPr>
      </w:pPr>
    </w:p>
    <w:p w14:paraId="37355534" w14:textId="64A60C5E" w:rsidR="00094748" w:rsidRPr="00655E8E" w:rsidRDefault="008F3F69" w:rsidP="0091709E">
      <w:pPr>
        <w:pStyle w:val="Corpsdetexte"/>
        <w:ind w:left="255" w:right="637"/>
        <w:jc w:val="both"/>
      </w:pPr>
      <w:r w:rsidRPr="00655E8E">
        <w:t>Le</w:t>
      </w:r>
      <w:r w:rsidRPr="00655E8E">
        <w:rPr>
          <w:spacing w:val="-3"/>
        </w:rPr>
        <w:t xml:space="preserve"> </w:t>
      </w:r>
      <w:r w:rsidRPr="00655E8E">
        <w:t>rapport</w:t>
      </w:r>
      <w:r w:rsidRPr="00655E8E">
        <w:rPr>
          <w:spacing w:val="-4"/>
        </w:rPr>
        <w:t xml:space="preserve"> </w:t>
      </w:r>
      <w:r w:rsidRPr="00655E8E">
        <w:t>provisoire</w:t>
      </w:r>
      <w:r w:rsidRPr="00655E8E">
        <w:rPr>
          <w:spacing w:val="-6"/>
        </w:rPr>
        <w:t xml:space="preserve"> </w:t>
      </w:r>
      <w:r w:rsidRPr="00655E8E">
        <w:t>doit</w:t>
      </w:r>
      <w:r w:rsidRPr="00655E8E">
        <w:rPr>
          <w:spacing w:val="-3"/>
        </w:rPr>
        <w:t xml:space="preserve"> </w:t>
      </w:r>
      <w:r w:rsidRPr="00655E8E">
        <w:t>être</w:t>
      </w:r>
      <w:r w:rsidRPr="00655E8E">
        <w:rPr>
          <w:spacing w:val="-5"/>
        </w:rPr>
        <w:t xml:space="preserve"> </w:t>
      </w:r>
      <w:r w:rsidRPr="00655E8E">
        <w:t>fourni</w:t>
      </w:r>
      <w:r w:rsidRPr="00655E8E">
        <w:rPr>
          <w:spacing w:val="-2"/>
        </w:rPr>
        <w:t xml:space="preserve"> </w:t>
      </w:r>
      <w:r w:rsidRPr="00655E8E">
        <w:t>05</w:t>
      </w:r>
      <w:r w:rsidRPr="00655E8E">
        <w:rPr>
          <w:spacing w:val="-3"/>
        </w:rPr>
        <w:t xml:space="preserve"> </w:t>
      </w:r>
      <w:r w:rsidRPr="00655E8E">
        <w:t>jours</w:t>
      </w:r>
      <w:r w:rsidRPr="00655E8E">
        <w:rPr>
          <w:spacing w:val="-4"/>
        </w:rPr>
        <w:t xml:space="preserve"> </w:t>
      </w:r>
      <w:r w:rsidRPr="00655E8E">
        <w:t>ouvrables</w:t>
      </w:r>
      <w:r w:rsidRPr="00655E8E">
        <w:rPr>
          <w:spacing w:val="53"/>
        </w:rPr>
        <w:t xml:space="preserve"> </w:t>
      </w:r>
      <w:r w:rsidRPr="00655E8E">
        <w:t>après</w:t>
      </w:r>
      <w:r w:rsidRPr="00655E8E">
        <w:rPr>
          <w:spacing w:val="-4"/>
        </w:rPr>
        <w:t xml:space="preserve"> </w:t>
      </w:r>
      <w:r w:rsidRPr="00655E8E">
        <w:t>la</w:t>
      </w:r>
      <w:r w:rsidRPr="00655E8E">
        <w:rPr>
          <w:spacing w:val="-4"/>
        </w:rPr>
        <w:t xml:space="preserve"> </w:t>
      </w:r>
      <w:r w:rsidRPr="00655E8E">
        <w:t>fin</w:t>
      </w:r>
      <w:r w:rsidRPr="00655E8E">
        <w:rPr>
          <w:spacing w:val="-4"/>
        </w:rPr>
        <w:t xml:space="preserve"> </w:t>
      </w:r>
      <w:r w:rsidRPr="00655E8E">
        <w:t>de</w:t>
      </w:r>
      <w:r w:rsidRPr="00655E8E">
        <w:rPr>
          <w:spacing w:val="-5"/>
        </w:rPr>
        <w:t xml:space="preserve"> </w:t>
      </w:r>
      <w:r w:rsidRPr="00655E8E">
        <w:t>la</w:t>
      </w:r>
      <w:r w:rsidRPr="00655E8E">
        <w:rPr>
          <w:spacing w:val="-1"/>
        </w:rPr>
        <w:t xml:space="preserve"> </w:t>
      </w:r>
      <w:r w:rsidRPr="00655E8E">
        <w:t>mission</w:t>
      </w:r>
      <w:r w:rsidRPr="00655E8E">
        <w:rPr>
          <w:spacing w:val="-3"/>
        </w:rPr>
        <w:t xml:space="preserve"> </w:t>
      </w:r>
      <w:r w:rsidRPr="00655E8E">
        <w:t>sur</w:t>
      </w:r>
      <w:r w:rsidRPr="00655E8E">
        <w:rPr>
          <w:spacing w:val="-4"/>
        </w:rPr>
        <w:t xml:space="preserve"> </w:t>
      </w:r>
      <w:r w:rsidRPr="00655E8E">
        <w:t>site.</w:t>
      </w:r>
      <w:r w:rsidR="00E00C48" w:rsidRPr="00655E8E">
        <w:rPr>
          <w:spacing w:val="-4"/>
        </w:rPr>
        <w:t xml:space="preserve"> </w:t>
      </w:r>
      <w:r w:rsidRPr="00655E8E">
        <w:t>Amref</w:t>
      </w:r>
      <w:r w:rsidRPr="00655E8E">
        <w:rPr>
          <w:spacing w:val="-6"/>
        </w:rPr>
        <w:t xml:space="preserve"> </w:t>
      </w:r>
      <w:r w:rsidRPr="00655E8E">
        <w:t>Health</w:t>
      </w:r>
      <w:r w:rsidRPr="00655E8E">
        <w:rPr>
          <w:spacing w:val="-4"/>
        </w:rPr>
        <w:t xml:space="preserve"> </w:t>
      </w:r>
      <w:r w:rsidRPr="00655E8E">
        <w:t>Africa</w:t>
      </w:r>
      <w:r w:rsidRPr="00655E8E">
        <w:rPr>
          <w:spacing w:val="-2"/>
        </w:rPr>
        <w:t xml:space="preserve"> </w:t>
      </w:r>
      <w:r w:rsidRPr="00655E8E">
        <w:t>disposera</w:t>
      </w:r>
      <w:r w:rsidRPr="00655E8E">
        <w:rPr>
          <w:spacing w:val="-6"/>
        </w:rPr>
        <w:t xml:space="preserve"> </w:t>
      </w:r>
      <w:r w:rsidRPr="00655E8E">
        <w:t>de</w:t>
      </w:r>
      <w:r w:rsidRPr="00655E8E">
        <w:rPr>
          <w:spacing w:val="-1"/>
        </w:rPr>
        <w:t xml:space="preserve"> </w:t>
      </w:r>
      <w:r w:rsidRPr="00655E8E">
        <w:t>03</w:t>
      </w:r>
      <w:r w:rsidRPr="00655E8E">
        <w:rPr>
          <w:spacing w:val="-4"/>
        </w:rPr>
        <w:t xml:space="preserve"> </w:t>
      </w:r>
      <w:r w:rsidRPr="00655E8E">
        <w:t>jours</w:t>
      </w:r>
      <w:r w:rsidR="00E00C48" w:rsidRPr="00655E8E">
        <w:t xml:space="preserve"> </w:t>
      </w:r>
      <w:r w:rsidRPr="00655E8E">
        <w:t>selon</w:t>
      </w:r>
      <w:r w:rsidRPr="00655E8E">
        <w:rPr>
          <w:spacing w:val="-1"/>
        </w:rPr>
        <w:t xml:space="preserve"> </w:t>
      </w:r>
      <w:r w:rsidRPr="00655E8E">
        <w:t>l’étendue</w:t>
      </w:r>
      <w:r w:rsidRPr="00655E8E">
        <w:rPr>
          <w:spacing w:val="-2"/>
        </w:rPr>
        <w:t xml:space="preserve"> </w:t>
      </w:r>
      <w:r w:rsidRPr="00655E8E">
        <w:t>des questions pour</w:t>
      </w:r>
      <w:r w:rsidRPr="00655E8E">
        <w:rPr>
          <w:spacing w:val="-1"/>
        </w:rPr>
        <w:t xml:space="preserve"> </w:t>
      </w:r>
      <w:r w:rsidRPr="00655E8E">
        <w:t>réagir</w:t>
      </w:r>
      <w:r w:rsidRPr="00655E8E">
        <w:rPr>
          <w:spacing w:val="1"/>
        </w:rPr>
        <w:t xml:space="preserve"> </w:t>
      </w:r>
      <w:r w:rsidRPr="00655E8E">
        <w:t>aux</w:t>
      </w:r>
      <w:r w:rsidRPr="00655E8E">
        <w:rPr>
          <w:spacing w:val="1"/>
        </w:rPr>
        <w:t xml:space="preserve"> </w:t>
      </w:r>
      <w:r w:rsidRPr="00655E8E">
        <w:t>observations et les</w:t>
      </w:r>
      <w:r w:rsidRPr="00655E8E">
        <w:rPr>
          <w:spacing w:val="-1"/>
        </w:rPr>
        <w:t xml:space="preserve"> </w:t>
      </w:r>
      <w:r w:rsidRPr="00655E8E">
        <w:t>transmettre</w:t>
      </w:r>
      <w:r w:rsidRPr="00655E8E">
        <w:rPr>
          <w:spacing w:val="-1"/>
        </w:rPr>
        <w:t xml:space="preserve"> </w:t>
      </w:r>
      <w:r w:rsidRPr="00655E8E">
        <w:t>aux</w:t>
      </w:r>
      <w:r w:rsidRPr="00655E8E">
        <w:rPr>
          <w:spacing w:val="2"/>
        </w:rPr>
        <w:t xml:space="preserve"> </w:t>
      </w:r>
      <w:r w:rsidRPr="00655E8E">
        <w:t>auditeurs</w:t>
      </w:r>
      <w:r w:rsidRPr="00655E8E">
        <w:rPr>
          <w:spacing w:val="-1"/>
        </w:rPr>
        <w:t xml:space="preserve"> </w:t>
      </w:r>
      <w:r w:rsidRPr="00655E8E">
        <w:t>pour</w:t>
      </w:r>
      <w:r w:rsidRPr="00655E8E">
        <w:rPr>
          <w:spacing w:val="-2"/>
        </w:rPr>
        <w:t xml:space="preserve"> </w:t>
      </w:r>
      <w:r w:rsidRPr="00655E8E">
        <w:t>la finalisation</w:t>
      </w:r>
      <w:r w:rsidRPr="00655E8E">
        <w:rPr>
          <w:spacing w:val="-1"/>
        </w:rPr>
        <w:t xml:space="preserve"> </w:t>
      </w:r>
      <w:r w:rsidRPr="00655E8E">
        <w:t>du rapport.</w:t>
      </w:r>
    </w:p>
    <w:p w14:paraId="37355535" w14:textId="77777777" w:rsidR="00094748" w:rsidRPr="00655E8E" w:rsidRDefault="00094748">
      <w:pPr>
        <w:pStyle w:val="Corpsdetexte"/>
        <w:spacing w:before="5"/>
      </w:pPr>
    </w:p>
    <w:p w14:paraId="37355536" w14:textId="77777777" w:rsidR="00094748" w:rsidRPr="00655E8E" w:rsidRDefault="008F3F69">
      <w:pPr>
        <w:pStyle w:val="Titre1"/>
        <w:numPr>
          <w:ilvl w:val="0"/>
          <w:numId w:val="4"/>
        </w:numPr>
        <w:tabs>
          <w:tab w:val="left" w:pos="976"/>
          <w:tab w:val="left" w:pos="977"/>
        </w:tabs>
        <w:spacing w:before="1"/>
        <w:ind w:left="976" w:hanging="875"/>
        <w:jc w:val="left"/>
      </w:pPr>
      <w:r w:rsidRPr="00655E8E">
        <w:t>Rapport</w:t>
      </w:r>
      <w:r w:rsidRPr="00655E8E">
        <w:rPr>
          <w:spacing w:val="-1"/>
        </w:rPr>
        <w:t xml:space="preserve"> </w:t>
      </w:r>
      <w:r w:rsidRPr="00655E8E">
        <w:t>définitif</w:t>
      </w:r>
    </w:p>
    <w:p w14:paraId="37355537" w14:textId="77777777" w:rsidR="00094748" w:rsidRPr="00655E8E" w:rsidRDefault="00094748">
      <w:pPr>
        <w:pStyle w:val="Corpsdetexte"/>
        <w:spacing w:before="6"/>
        <w:rPr>
          <w:b/>
          <w:sz w:val="23"/>
        </w:rPr>
      </w:pPr>
    </w:p>
    <w:p w14:paraId="68339F88" w14:textId="45D78E91" w:rsidR="00DF686D" w:rsidRPr="00655E8E" w:rsidRDefault="008F3F69" w:rsidP="007E1E95">
      <w:pPr>
        <w:pStyle w:val="Corpsdetexte"/>
        <w:ind w:left="255" w:right="637"/>
        <w:jc w:val="both"/>
      </w:pPr>
      <w:r w:rsidRPr="00655E8E">
        <w:t xml:space="preserve">Le rapport final doit être rédigé </w:t>
      </w:r>
      <w:r w:rsidR="0091709E" w:rsidRPr="00655E8E">
        <w:t>en français</w:t>
      </w:r>
      <w:r w:rsidRPr="00655E8E">
        <w:t xml:space="preserve"> </w:t>
      </w:r>
      <w:r w:rsidR="0091709E">
        <w:t xml:space="preserve">et </w:t>
      </w:r>
      <w:r w:rsidRPr="00655E8E">
        <w:t xml:space="preserve">en </w:t>
      </w:r>
      <w:r w:rsidR="0091709E">
        <w:t>trois (</w:t>
      </w:r>
      <w:r w:rsidRPr="00655E8E">
        <w:t>03</w:t>
      </w:r>
      <w:r w:rsidR="0091709E">
        <w:t>)</w:t>
      </w:r>
      <w:r w:rsidRPr="00655E8E">
        <w:t xml:space="preserve"> exemplaires</w:t>
      </w:r>
      <w:r w:rsidR="00DF686D" w:rsidRPr="00655E8E">
        <w:t>.</w:t>
      </w:r>
    </w:p>
    <w:p w14:paraId="76D4DA84" w14:textId="77777777" w:rsidR="00DF686D" w:rsidRPr="00655E8E" w:rsidRDefault="00DF686D" w:rsidP="007E1E95">
      <w:pPr>
        <w:pStyle w:val="Corpsdetexte"/>
        <w:ind w:left="255" w:right="637"/>
        <w:jc w:val="both"/>
      </w:pPr>
    </w:p>
    <w:p w14:paraId="37355538" w14:textId="735D9540" w:rsidR="00094748" w:rsidRPr="00655E8E" w:rsidRDefault="008F3F69" w:rsidP="007E1E95">
      <w:pPr>
        <w:pStyle w:val="Corpsdetexte"/>
        <w:ind w:left="255" w:right="637"/>
        <w:jc w:val="both"/>
      </w:pPr>
      <w:r w:rsidRPr="00655E8E">
        <w:t>Une</w:t>
      </w:r>
      <w:r w:rsidRPr="007E1E95">
        <w:t xml:space="preserve"> </w:t>
      </w:r>
      <w:r w:rsidRPr="00655E8E">
        <w:t>copie</w:t>
      </w:r>
      <w:r w:rsidRPr="007E1E95">
        <w:t xml:space="preserve"> </w:t>
      </w:r>
      <w:r w:rsidRPr="00655E8E">
        <w:t>électronique</w:t>
      </w:r>
      <w:r w:rsidRPr="007E1E95">
        <w:t xml:space="preserve"> </w:t>
      </w:r>
      <w:r w:rsidRPr="00655E8E">
        <w:t>du rapport</w:t>
      </w:r>
      <w:r w:rsidRPr="007E1E95">
        <w:t xml:space="preserve"> </w:t>
      </w:r>
      <w:r w:rsidRPr="00655E8E">
        <w:t>définitif doit être</w:t>
      </w:r>
      <w:r w:rsidRPr="007E1E95">
        <w:t xml:space="preserve"> </w:t>
      </w:r>
      <w:r w:rsidRPr="00655E8E">
        <w:t>soumise en</w:t>
      </w:r>
      <w:r w:rsidRPr="007E1E95">
        <w:t xml:space="preserve"> </w:t>
      </w:r>
      <w:r w:rsidRPr="00655E8E">
        <w:t>même</w:t>
      </w:r>
      <w:r w:rsidRPr="007E1E95">
        <w:t xml:space="preserve"> </w:t>
      </w:r>
      <w:r w:rsidRPr="00655E8E">
        <w:t>temps que</w:t>
      </w:r>
      <w:r w:rsidRPr="007E1E95">
        <w:t xml:space="preserve"> </w:t>
      </w:r>
      <w:r w:rsidRPr="00655E8E">
        <w:t>les copies</w:t>
      </w:r>
      <w:r w:rsidRPr="007E1E95">
        <w:t xml:space="preserve"> </w:t>
      </w:r>
      <w:r w:rsidRPr="00655E8E">
        <w:t>dures.</w:t>
      </w:r>
    </w:p>
    <w:p w14:paraId="37355539" w14:textId="77777777" w:rsidR="00094748" w:rsidRPr="00655E8E" w:rsidRDefault="00094748" w:rsidP="007E1E95">
      <w:pPr>
        <w:pStyle w:val="Corpsdetexte"/>
        <w:ind w:left="255" w:right="637"/>
        <w:jc w:val="both"/>
      </w:pPr>
    </w:p>
    <w:p w14:paraId="3735553A" w14:textId="77777777" w:rsidR="00094748" w:rsidRPr="00655E8E" w:rsidRDefault="008F3F69" w:rsidP="007E1E95">
      <w:pPr>
        <w:pStyle w:val="Corpsdetexte"/>
        <w:ind w:left="255" w:right="637"/>
        <w:jc w:val="both"/>
      </w:pPr>
      <w:r w:rsidRPr="00655E8E">
        <w:t>Le rapport</w:t>
      </w:r>
      <w:r w:rsidRPr="007E1E95">
        <w:t xml:space="preserve"> </w:t>
      </w:r>
      <w:r w:rsidRPr="00655E8E">
        <w:t>d’audit</w:t>
      </w:r>
      <w:r w:rsidRPr="0091709E">
        <w:t xml:space="preserve"> </w:t>
      </w:r>
      <w:r w:rsidRPr="00655E8E">
        <w:t>entre</w:t>
      </w:r>
      <w:r w:rsidRPr="007E1E95">
        <w:t xml:space="preserve"> </w:t>
      </w:r>
      <w:r w:rsidRPr="00655E8E">
        <w:t>autres</w:t>
      </w:r>
      <w:r w:rsidRPr="007E1E95">
        <w:t xml:space="preserve"> </w:t>
      </w:r>
      <w:r w:rsidRPr="00655E8E">
        <w:t>devra</w:t>
      </w:r>
      <w:r w:rsidRPr="007E1E95">
        <w:t xml:space="preserve"> </w:t>
      </w:r>
      <w:r w:rsidRPr="00655E8E">
        <w:t>être</w:t>
      </w:r>
      <w:r w:rsidRPr="007E1E95">
        <w:t xml:space="preserve"> </w:t>
      </w:r>
      <w:r w:rsidRPr="00655E8E">
        <w:t>structuré</w:t>
      </w:r>
      <w:r w:rsidRPr="007E1E95">
        <w:t xml:space="preserve"> </w:t>
      </w:r>
      <w:r w:rsidRPr="00655E8E">
        <w:t>de</w:t>
      </w:r>
      <w:r w:rsidRPr="007E1E95">
        <w:t xml:space="preserve"> </w:t>
      </w:r>
      <w:r w:rsidRPr="00655E8E">
        <w:t>la</w:t>
      </w:r>
      <w:r w:rsidRPr="007E1E95">
        <w:t xml:space="preserve"> </w:t>
      </w:r>
      <w:r w:rsidRPr="00655E8E">
        <w:t>manière</w:t>
      </w:r>
      <w:r w:rsidRPr="007E1E95">
        <w:t xml:space="preserve"> </w:t>
      </w:r>
      <w:r w:rsidRPr="00655E8E">
        <w:t>suivante</w:t>
      </w:r>
      <w:r w:rsidRPr="007E1E95">
        <w:t xml:space="preserve"> </w:t>
      </w:r>
      <w:r w:rsidRPr="00655E8E">
        <w:t>et</w:t>
      </w:r>
      <w:r w:rsidRPr="007E1E95">
        <w:t xml:space="preserve"> </w:t>
      </w:r>
      <w:r w:rsidRPr="00655E8E">
        <w:t>comportera au</w:t>
      </w:r>
      <w:r w:rsidRPr="007E1E95">
        <w:t xml:space="preserve"> </w:t>
      </w:r>
      <w:r w:rsidRPr="00655E8E">
        <w:t>moins</w:t>
      </w:r>
      <w:r w:rsidRPr="007E1E95">
        <w:t xml:space="preserve"> </w:t>
      </w:r>
      <w:r w:rsidRPr="00655E8E">
        <w:t>les</w:t>
      </w:r>
      <w:r w:rsidRPr="007E1E95">
        <w:t xml:space="preserve"> </w:t>
      </w:r>
      <w:r w:rsidRPr="00655E8E">
        <w:t>éléments</w:t>
      </w:r>
      <w:r w:rsidRPr="007E1E95">
        <w:t xml:space="preserve"> </w:t>
      </w:r>
      <w:r w:rsidRPr="00655E8E">
        <w:t>ci-dessous :</w:t>
      </w:r>
    </w:p>
    <w:p w14:paraId="3735553B" w14:textId="77777777" w:rsidR="00094748" w:rsidRPr="00655E8E" w:rsidRDefault="00094748">
      <w:pPr>
        <w:pStyle w:val="Corpsdetexte"/>
      </w:pPr>
    </w:p>
    <w:p w14:paraId="3735553C"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Titre</w:t>
      </w:r>
      <w:r w:rsidRPr="00655E8E">
        <w:rPr>
          <w:spacing w:val="-1"/>
          <w:sz w:val="24"/>
        </w:rPr>
        <w:t xml:space="preserve"> </w:t>
      </w:r>
      <w:r w:rsidRPr="00655E8E">
        <w:rPr>
          <w:sz w:val="24"/>
        </w:rPr>
        <w:t>;</w:t>
      </w:r>
    </w:p>
    <w:p w14:paraId="3735553D" w14:textId="77777777" w:rsidR="00094748" w:rsidRPr="00655E8E" w:rsidRDefault="008F3F69">
      <w:pPr>
        <w:pStyle w:val="Paragraphedeliste"/>
        <w:numPr>
          <w:ilvl w:val="1"/>
          <w:numId w:val="4"/>
        </w:numPr>
        <w:tabs>
          <w:tab w:val="left" w:pos="976"/>
          <w:tab w:val="left" w:pos="977"/>
        </w:tabs>
        <w:spacing w:before="1"/>
        <w:ind w:left="976" w:hanging="361"/>
        <w:rPr>
          <w:sz w:val="24"/>
        </w:rPr>
      </w:pPr>
      <w:r w:rsidRPr="00655E8E">
        <w:rPr>
          <w:sz w:val="24"/>
        </w:rPr>
        <w:t>Destinataire</w:t>
      </w:r>
      <w:r w:rsidRPr="00655E8E">
        <w:rPr>
          <w:spacing w:val="-4"/>
          <w:sz w:val="24"/>
        </w:rPr>
        <w:t xml:space="preserve"> </w:t>
      </w:r>
      <w:r w:rsidRPr="00655E8E">
        <w:rPr>
          <w:sz w:val="24"/>
        </w:rPr>
        <w:t>;</w:t>
      </w:r>
    </w:p>
    <w:p w14:paraId="3735553E"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Brève</w:t>
      </w:r>
      <w:r w:rsidRPr="00655E8E">
        <w:rPr>
          <w:spacing w:val="-2"/>
          <w:sz w:val="24"/>
        </w:rPr>
        <w:t xml:space="preserve"> </w:t>
      </w:r>
      <w:r w:rsidRPr="00655E8E">
        <w:rPr>
          <w:sz w:val="24"/>
        </w:rPr>
        <w:t>description</w:t>
      </w:r>
      <w:r w:rsidRPr="00655E8E">
        <w:rPr>
          <w:spacing w:val="-1"/>
          <w:sz w:val="24"/>
        </w:rPr>
        <w:t xml:space="preserve"> </w:t>
      </w:r>
      <w:r w:rsidRPr="00655E8E">
        <w:rPr>
          <w:sz w:val="24"/>
        </w:rPr>
        <w:t>du</w:t>
      </w:r>
      <w:r w:rsidRPr="00655E8E">
        <w:rPr>
          <w:spacing w:val="-1"/>
          <w:sz w:val="24"/>
        </w:rPr>
        <w:t xml:space="preserve"> </w:t>
      </w:r>
      <w:proofErr w:type="gramStart"/>
      <w:r w:rsidRPr="00655E8E">
        <w:rPr>
          <w:sz w:val="24"/>
        </w:rPr>
        <w:t>projet;</w:t>
      </w:r>
      <w:proofErr w:type="gramEnd"/>
    </w:p>
    <w:p w14:paraId="3735553F"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Période</w:t>
      </w:r>
      <w:r w:rsidRPr="00655E8E">
        <w:rPr>
          <w:spacing w:val="-3"/>
          <w:sz w:val="24"/>
        </w:rPr>
        <w:t xml:space="preserve"> </w:t>
      </w:r>
      <w:r w:rsidRPr="00655E8E">
        <w:rPr>
          <w:sz w:val="24"/>
        </w:rPr>
        <w:t>couverte</w:t>
      </w:r>
      <w:r w:rsidRPr="00655E8E">
        <w:rPr>
          <w:spacing w:val="-2"/>
          <w:sz w:val="24"/>
        </w:rPr>
        <w:t xml:space="preserve"> </w:t>
      </w:r>
      <w:r w:rsidRPr="00655E8E">
        <w:rPr>
          <w:sz w:val="24"/>
        </w:rPr>
        <w:t>par le</w:t>
      </w:r>
      <w:r w:rsidRPr="00655E8E">
        <w:rPr>
          <w:spacing w:val="-1"/>
          <w:sz w:val="24"/>
        </w:rPr>
        <w:t xml:space="preserve"> </w:t>
      </w:r>
      <w:r w:rsidRPr="00655E8E">
        <w:rPr>
          <w:sz w:val="24"/>
        </w:rPr>
        <w:t>rapport ;</w:t>
      </w:r>
    </w:p>
    <w:p w14:paraId="37355540" w14:textId="7DA4F412"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Liste</w:t>
      </w:r>
      <w:r w:rsidRPr="00655E8E">
        <w:rPr>
          <w:spacing w:val="-2"/>
          <w:sz w:val="24"/>
        </w:rPr>
        <w:t xml:space="preserve"> </w:t>
      </w:r>
      <w:r w:rsidRPr="00655E8E">
        <w:rPr>
          <w:sz w:val="24"/>
        </w:rPr>
        <w:t>complète</w:t>
      </w:r>
      <w:r w:rsidRPr="00655E8E">
        <w:rPr>
          <w:spacing w:val="-1"/>
          <w:sz w:val="24"/>
        </w:rPr>
        <w:t xml:space="preserve"> </w:t>
      </w:r>
      <w:r w:rsidRPr="00655E8E">
        <w:rPr>
          <w:sz w:val="24"/>
        </w:rPr>
        <w:t>des</w:t>
      </w:r>
      <w:r w:rsidRPr="00655E8E">
        <w:rPr>
          <w:spacing w:val="-1"/>
          <w:sz w:val="24"/>
        </w:rPr>
        <w:t xml:space="preserve"> </w:t>
      </w:r>
      <w:r w:rsidRPr="00655E8E">
        <w:rPr>
          <w:sz w:val="24"/>
        </w:rPr>
        <w:t>fonds</w:t>
      </w:r>
      <w:r w:rsidRPr="00655E8E">
        <w:rPr>
          <w:spacing w:val="1"/>
          <w:sz w:val="24"/>
        </w:rPr>
        <w:t xml:space="preserve"> </w:t>
      </w:r>
      <w:r w:rsidRPr="00655E8E">
        <w:rPr>
          <w:sz w:val="24"/>
        </w:rPr>
        <w:t>reçus</w:t>
      </w:r>
      <w:r w:rsidRPr="00655E8E">
        <w:rPr>
          <w:spacing w:val="3"/>
          <w:sz w:val="24"/>
        </w:rPr>
        <w:t xml:space="preserve"> </w:t>
      </w:r>
      <w:r w:rsidRPr="00655E8E">
        <w:rPr>
          <w:sz w:val="24"/>
        </w:rPr>
        <w:t>y</w:t>
      </w:r>
      <w:r w:rsidRPr="00655E8E">
        <w:rPr>
          <w:spacing w:val="-5"/>
          <w:sz w:val="24"/>
        </w:rPr>
        <w:t xml:space="preserve"> </w:t>
      </w:r>
      <w:r w:rsidRPr="00655E8E">
        <w:rPr>
          <w:sz w:val="24"/>
        </w:rPr>
        <w:t>compris</w:t>
      </w:r>
      <w:r w:rsidRPr="00655E8E">
        <w:rPr>
          <w:spacing w:val="-1"/>
          <w:sz w:val="24"/>
        </w:rPr>
        <w:t xml:space="preserve"> </w:t>
      </w:r>
      <w:r w:rsidRPr="00655E8E">
        <w:rPr>
          <w:sz w:val="24"/>
        </w:rPr>
        <w:t>les dates</w:t>
      </w:r>
      <w:r w:rsidR="0091709E">
        <w:rPr>
          <w:sz w:val="24"/>
        </w:rPr>
        <w:t xml:space="preserve"> </w:t>
      </w:r>
      <w:r w:rsidRPr="00655E8E">
        <w:rPr>
          <w:sz w:val="24"/>
        </w:rPr>
        <w:t>;</w:t>
      </w:r>
    </w:p>
    <w:p w14:paraId="37355541"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Montant</w:t>
      </w:r>
      <w:r w:rsidRPr="00655E8E">
        <w:rPr>
          <w:spacing w:val="-1"/>
          <w:sz w:val="24"/>
        </w:rPr>
        <w:t xml:space="preserve"> </w:t>
      </w:r>
      <w:r w:rsidRPr="00655E8E">
        <w:rPr>
          <w:sz w:val="24"/>
        </w:rPr>
        <w:t>total</w:t>
      </w:r>
      <w:r w:rsidRPr="00655E8E">
        <w:rPr>
          <w:spacing w:val="-1"/>
          <w:sz w:val="24"/>
        </w:rPr>
        <w:t xml:space="preserve"> </w:t>
      </w:r>
      <w:r w:rsidRPr="00655E8E">
        <w:rPr>
          <w:sz w:val="24"/>
        </w:rPr>
        <w:t>des</w:t>
      </w:r>
      <w:r w:rsidRPr="00655E8E">
        <w:rPr>
          <w:spacing w:val="-1"/>
          <w:sz w:val="24"/>
        </w:rPr>
        <w:t xml:space="preserve"> </w:t>
      </w:r>
      <w:r w:rsidRPr="00655E8E">
        <w:rPr>
          <w:sz w:val="24"/>
        </w:rPr>
        <w:t>dépenses</w:t>
      </w:r>
      <w:r w:rsidRPr="00655E8E">
        <w:rPr>
          <w:spacing w:val="-1"/>
          <w:sz w:val="24"/>
        </w:rPr>
        <w:t xml:space="preserve"> </w:t>
      </w:r>
      <w:r w:rsidRPr="00655E8E">
        <w:rPr>
          <w:sz w:val="24"/>
        </w:rPr>
        <w:t>réelles</w:t>
      </w:r>
      <w:r w:rsidRPr="00655E8E">
        <w:rPr>
          <w:spacing w:val="-1"/>
          <w:sz w:val="24"/>
        </w:rPr>
        <w:t xml:space="preserve"> </w:t>
      </w:r>
      <w:r w:rsidRPr="00655E8E">
        <w:rPr>
          <w:sz w:val="24"/>
        </w:rPr>
        <w:t>vérifiées</w:t>
      </w:r>
      <w:r w:rsidRPr="00655E8E">
        <w:rPr>
          <w:spacing w:val="1"/>
          <w:sz w:val="24"/>
        </w:rPr>
        <w:t xml:space="preserve"> </w:t>
      </w:r>
      <w:r w:rsidRPr="00655E8E">
        <w:rPr>
          <w:sz w:val="24"/>
        </w:rPr>
        <w:t>;</w:t>
      </w:r>
    </w:p>
    <w:p w14:paraId="37355542"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Ratio</w:t>
      </w:r>
      <w:r w:rsidRPr="00655E8E">
        <w:rPr>
          <w:spacing w:val="-1"/>
          <w:sz w:val="24"/>
        </w:rPr>
        <w:t xml:space="preserve"> </w:t>
      </w:r>
      <w:r w:rsidRPr="00655E8E">
        <w:rPr>
          <w:sz w:val="24"/>
        </w:rPr>
        <w:t>de</w:t>
      </w:r>
      <w:r w:rsidRPr="00655E8E">
        <w:rPr>
          <w:spacing w:val="-2"/>
          <w:sz w:val="24"/>
        </w:rPr>
        <w:t xml:space="preserve"> </w:t>
      </w:r>
      <w:r w:rsidRPr="00655E8E">
        <w:rPr>
          <w:sz w:val="24"/>
        </w:rPr>
        <w:t>couverture</w:t>
      </w:r>
      <w:r w:rsidRPr="00655E8E">
        <w:rPr>
          <w:spacing w:val="-1"/>
          <w:sz w:val="24"/>
        </w:rPr>
        <w:t xml:space="preserve"> </w:t>
      </w:r>
      <w:r w:rsidRPr="00655E8E">
        <w:rPr>
          <w:sz w:val="24"/>
        </w:rPr>
        <w:t>des</w:t>
      </w:r>
      <w:r w:rsidRPr="00655E8E">
        <w:rPr>
          <w:spacing w:val="-1"/>
          <w:sz w:val="24"/>
        </w:rPr>
        <w:t xml:space="preserve"> </w:t>
      </w:r>
      <w:r w:rsidRPr="00655E8E">
        <w:rPr>
          <w:sz w:val="24"/>
        </w:rPr>
        <w:t>dépenses</w:t>
      </w:r>
      <w:r w:rsidRPr="00655E8E">
        <w:rPr>
          <w:spacing w:val="1"/>
          <w:sz w:val="24"/>
        </w:rPr>
        <w:t xml:space="preserve"> </w:t>
      </w:r>
      <w:r w:rsidRPr="00655E8E">
        <w:rPr>
          <w:sz w:val="24"/>
        </w:rPr>
        <w:t>;</w:t>
      </w:r>
    </w:p>
    <w:p w14:paraId="37355543" w14:textId="77777777" w:rsidR="00094748" w:rsidRPr="00655E8E" w:rsidRDefault="00094748">
      <w:pPr>
        <w:rPr>
          <w:sz w:val="24"/>
        </w:rPr>
        <w:sectPr w:rsidR="00094748" w:rsidRPr="00655E8E" w:rsidSect="00D85412">
          <w:footerReference w:type="default" r:id="rId8"/>
          <w:pgSz w:w="11910" w:h="16840"/>
          <w:pgMar w:top="601" w:right="1179" w:bottom="1162" w:left="1100" w:header="0" w:footer="987" w:gutter="0"/>
          <w:cols w:space="720"/>
        </w:sectPr>
      </w:pPr>
    </w:p>
    <w:p w14:paraId="37355544" w14:textId="77777777" w:rsidR="00094748" w:rsidRPr="00655E8E" w:rsidRDefault="00094748">
      <w:pPr>
        <w:pStyle w:val="Corpsdetexte"/>
        <w:spacing w:before="5"/>
        <w:rPr>
          <w:sz w:val="18"/>
        </w:rPr>
      </w:pPr>
    </w:p>
    <w:p w14:paraId="37355545" w14:textId="77777777" w:rsidR="00094748" w:rsidRPr="00655E8E" w:rsidRDefault="008F3F69">
      <w:pPr>
        <w:pStyle w:val="Paragraphedeliste"/>
        <w:numPr>
          <w:ilvl w:val="1"/>
          <w:numId w:val="4"/>
        </w:numPr>
        <w:tabs>
          <w:tab w:val="left" w:pos="976"/>
          <w:tab w:val="left" w:pos="977"/>
        </w:tabs>
        <w:spacing w:before="92"/>
        <w:ind w:left="976" w:hanging="361"/>
        <w:rPr>
          <w:sz w:val="24"/>
        </w:rPr>
      </w:pPr>
      <w:r w:rsidRPr="00655E8E">
        <w:rPr>
          <w:sz w:val="24"/>
        </w:rPr>
        <w:t>Description</w:t>
      </w:r>
      <w:r w:rsidRPr="00655E8E">
        <w:rPr>
          <w:spacing w:val="-2"/>
          <w:sz w:val="24"/>
        </w:rPr>
        <w:t xml:space="preserve"> </w:t>
      </w:r>
      <w:r w:rsidRPr="00655E8E">
        <w:rPr>
          <w:sz w:val="24"/>
        </w:rPr>
        <w:t>des</w:t>
      </w:r>
      <w:r w:rsidRPr="00655E8E">
        <w:rPr>
          <w:spacing w:val="-2"/>
          <w:sz w:val="24"/>
        </w:rPr>
        <w:t xml:space="preserve"> </w:t>
      </w:r>
      <w:r w:rsidRPr="00655E8E">
        <w:rPr>
          <w:sz w:val="24"/>
        </w:rPr>
        <w:t>procédures</w:t>
      </w:r>
      <w:r w:rsidRPr="00655E8E">
        <w:rPr>
          <w:spacing w:val="-1"/>
          <w:sz w:val="24"/>
        </w:rPr>
        <w:t xml:space="preserve"> </w:t>
      </w:r>
      <w:r w:rsidRPr="00655E8E">
        <w:rPr>
          <w:sz w:val="24"/>
        </w:rPr>
        <w:t>effectuées ;</w:t>
      </w:r>
    </w:p>
    <w:p w14:paraId="37355546"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Les</w:t>
      </w:r>
      <w:r w:rsidRPr="00655E8E">
        <w:rPr>
          <w:spacing w:val="-1"/>
          <w:sz w:val="24"/>
        </w:rPr>
        <w:t xml:space="preserve"> </w:t>
      </w:r>
      <w:r w:rsidRPr="00655E8E">
        <w:rPr>
          <w:sz w:val="24"/>
        </w:rPr>
        <w:t>Constatations</w:t>
      </w:r>
      <w:r w:rsidRPr="00655E8E">
        <w:rPr>
          <w:spacing w:val="-1"/>
          <w:sz w:val="24"/>
        </w:rPr>
        <w:t xml:space="preserve"> </w:t>
      </w:r>
      <w:r w:rsidRPr="00655E8E">
        <w:rPr>
          <w:sz w:val="24"/>
        </w:rPr>
        <w:t>factuelles ;</w:t>
      </w:r>
    </w:p>
    <w:p w14:paraId="37355547"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Recommandations,</w:t>
      </w:r>
      <w:r w:rsidRPr="00655E8E">
        <w:rPr>
          <w:spacing w:val="-2"/>
          <w:sz w:val="24"/>
        </w:rPr>
        <w:t xml:space="preserve"> </w:t>
      </w:r>
      <w:r w:rsidRPr="00655E8E">
        <w:rPr>
          <w:sz w:val="24"/>
        </w:rPr>
        <w:t>le</w:t>
      </w:r>
      <w:r w:rsidRPr="00655E8E">
        <w:rPr>
          <w:spacing w:val="-2"/>
          <w:sz w:val="24"/>
        </w:rPr>
        <w:t xml:space="preserve"> </w:t>
      </w:r>
      <w:r w:rsidRPr="00655E8E">
        <w:rPr>
          <w:sz w:val="24"/>
        </w:rPr>
        <w:t>cas échéant ;</w:t>
      </w:r>
    </w:p>
    <w:p w14:paraId="37355548"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Suivi</w:t>
      </w:r>
      <w:r w:rsidRPr="00655E8E">
        <w:rPr>
          <w:spacing w:val="-1"/>
          <w:sz w:val="24"/>
        </w:rPr>
        <w:t xml:space="preserve"> </w:t>
      </w:r>
      <w:r w:rsidRPr="00655E8E">
        <w:rPr>
          <w:sz w:val="24"/>
        </w:rPr>
        <w:t>des</w:t>
      </w:r>
      <w:r w:rsidRPr="00655E8E">
        <w:rPr>
          <w:spacing w:val="-1"/>
          <w:sz w:val="24"/>
        </w:rPr>
        <w:t xml:space="preserve"> </w:t>
      </w:r>
      <w:r w:rsidRPr="00655E8E">
        <w:rPr>
          <w:sz w:val="24"/>
        </w:rPr>
        <w:t>recommandations</w:t>
      </w:r>
      <w:r w:rsidRPr="00655E8E">
        <w:rPr>
          <w:spacing w:val="-1"/>
          <w:sz w:val="24"/>
        </w:rPr>
        <w:t xml:space="preserve"> </w:t>
      </w:r>
      <w:r w:rsidRPr="00655E8E">
        <w:rPr>
          <w:sz w:val="24"/>
        </w:rPr>
        <w:t>précédentes,</w:t>
      </w:r>
      <w:r w:rsidRPr="00655E8E">
        <w:rPr>
          <w:spacing w:val="-1"/>
          <w:sz w:val="24"/>
        </w:rPr>
        <w:t xml:space="preserve"> </w:t>
      </w:r>
      <w:r w:rsidRPr="00655E8E">
        <w:rPr>
          <w:sz w:val="24"/>
        </w:rPr>
        <w:t>le</w:t>
      </w:r>
      <w:r w:rsidRPr="00655E8E">
        <w:rPr>
          <w:spacing w:val="-2"/>
          <w:sz w:val="24"/>
        </w:rPr>
        <w:t xml:space="preserve"> </w:t>
      </w:r>
      <w:r w:rsidRPr="00655E8E">
        <w:rPr>
          <w:sz w:val="24"/>
        </w:rPr>
        <w:t>cas</w:t>
      </w:r>
      <w:r w:rsidRPr="00655E8E">
        <w:rPr>
          <w:spacing w:val="-1"/>
          <w:sz w:val="24"/>
        </w:rPr>
        <w:t xml:space="preserve"> </w:t>
      </w:r>
      <w:r w:rsidRPr="00655E8E">
        <w:rPr>
          <w:sz w:val="24"/>
        </w:rPr>
        <w:t>échéant</w:t>
      </w:r>
      <w:r w:rsidRPr="00655E8E">
        <w:rPr>
          <w:spacing w:val="2"/>
          <w:sz w:val="24"/>
        </w:rPr>
        <w:t xml:space="preserve"> </w:t>
      </w:r>
      <w:r w:rsidRPr="00655E8E">
        <w:rPr>
          <w:sz w:val="24"/>
        </w:rPr>
        <w:t>;</w:t>
      </w:r>
    </w:p>
    <w:p w14:paraId="37355549"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Date</w:t>
      </w:r>
      <w:r w:rsidRPr="00655E8E">
        <w:rPr>
          <w:spacing w:val="-1"/>
          <w:sz w:val="24"/>
        </w:rPr>
        <w:t xml:space="preserve"> </w:t>
      </w:r>
      <w:r w:rsidRPr="00655E8E">
        <w:rPr>
          <w:sz w:val="24"/>
        </w:rPr>
        <w:t>du</w:t>
      </w:r>
      <w:r w:rsidRPr="00655E8E">
        <w:rPr>
          <w:spacing w:val="-1"/>
          <w:sz w:val="24"/>
        </w:rPr>
        <w:t xml:space="preserve"> </w:t>
      </w:r>
      <w:r w:rsidRPr="00655E8E">
        <w:rPr>
          <w:sz w:val="24"/>
        </w:rPr>
        <w:t>rapport</w:t>
      </w:r>
      <w:r w:rsidRPr="00655E8E">
        <w:rPr>
          <w:spacing w:val="-1"/>
          <w:sz w:val="24"/>
        </w:rPr>
        <w:t xml:space="preserve"> </w:t>
      </w:r>
      <w:r w:rsidRPr="00655E8E">
        <w:rPr>
          <w:sz w:val="24"/>
        </w:rPr>
        <w:t>;</w:t>
      </w:r>
    </w:p>
    <w:p w14:paraId="3735554A"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Adresse</w:t>
      </w:r>
      <w:r w:rsidRPr="00655E8E">
        <w:rPr>
          <w:spacing w:val="-1"/>
          <w:sz w:val="24"/>
        </w:rPr>
        <w:t xml:space="preserve"> </w:t>
      </w:r>
      <w:r w:rsidRPr="00655E8E">
        <w:rPr>
          <w:sz w:val="24"/>
        </w:rPr>
        <w:t>et</w:t>
      </w:r>
      <w:r w:rsidRPr="00655E8E">
        <w:rPr>
          <w:spacing w:val="-1"/>
          <w:sz w:val="24"/>
        </w:rPr>
        <w:t xml:space="preserve"> </w:t>
      </w:r>
      <w:r w:rsidRPr="00655E8E">
        <w:rPr>
          <w:sz w:val="24"/>
        </w:rPr>
        <w:t>signature</w:t>
      </w:r>
      <w:r w:rsidRPr="00655E8E">
        <w:rPr>
          <w:spacing w:val="-3"/>
          <w:sz w:val="24"/>
        </w:rPr>
        <w:t xml:space="preserve"> </w:t>
      </w:r>
      <w:r w:rsidRPr="00655E8E">
        <w:rPr>
          <w:sz w:val="24"/>
        </w:rPr>
        <w:t>de</w:t>
      </w:r>
      <w:r w:rsidRPr="00655E8E">
        <w:rPr>
          <w:spacing w:val="-2"/>
          <w:sz w:val="24"/>
        </w:rPr>
        <w:t xml:space="preserve"> </w:t>
      </w:r>
      <w:r w:rsidRPr="00655E8E">
        <w:rPr>
          <w:sz w:val="24"/>
        </w:rPr>
        <w:t>l'auditeur.</w:t>
      </w:r>
    </w:p>
    <w:p w14:paraId="3735554B" w14:textId="77777777" w:rsidR="00094748" w:rsidRPr="00655E8E" w:rsidRDefault="00094748">
      <w:pPr>
        <w:pStyle w:val="Corpsdetexte"/>
        <w:spacing w:before="5"/>
      </w:pPr>
    </w:p>
    <w:p w14:paraId="3735554C" w14:textId="77777777" w:rsidR="00094748" w:rsidRPr="00655E8E" w:rsidRDefault="008F3F69">
      <w:pPr>
        <w:pStyle w:val="Titre1"/>
        <w:numPr>
          <w:ilvl w:val="0"/>
          <w:numId w:val="4"/>
        </w:numPr>
        <w:tabs>
          <w:tab w:val="left" w:pos="976"/>
          <w:tab w:val="left" w:pos="977"/>
        </w:tabs>
        <w:ind w:left="976" w:hanging="688"/>
        <w:jc w:val="left"/>
      </w:pPr>
      <w:r w:rsidRPr="00655E8E">
        <w:t>Proposition</w:t>
      </w:r>
      <w:r w:rsidRPr="00655E8E">
        <w:rPr>
          <w:spacing w:val="-2"/>
        </w:rPr>
        <w:t xml:space="preserve"> </w:t>
      </w:r>
      <w:r w:rsidRPr="00655E8E">
        <w:t>Technique</w:t>
      </w:r>
      <w:r w:rsidRPr="00655E8E">
        <w:rPr>
          <w:spacing w:val="-4"/>
        </w:rPr>
        <w:t xml:space="preserve"> </w:t>
      </w:r>
      <w:r w:rsidRPr="00655E8E">
        <w:t>et</w:t>
      </w:r>
      <w:r w:rsidRPr="00655E8E">
        <w:rPr>
          <w:spacing w:val="-1"/>
        </w:rPr>
        <w:t xml:space="preserve"> </w:t>
      </w:r>
      <w:r w:rsidRPr="00655E8E">
        <w:t>Financière</w:t>
      </w:r>
    </w:p>
    <w:p w14:paraId="3735554D" w14:textId="77777777" w:rsidR="00094748" w:rsidRPr="00655E8E" w:rsidRDefault="00094748">
      <w:pPr>
        <w:pStyle w:val="Corpsdetexte"/>
        <w:spacing w:before="7"/>
        <w:rPr>
          <w:b/>
          <w:sz w:val="23"/>
        </w:rPr>
      </w:pPr>
    </w:p>
    <w:p w14:paraId="3735554E" w14:textId="024A4231" w:rsidR="00094748" w:rsidRPr="00655E8E" w:rsidRDefault="008F3F69">
      <w:pPr>
        <w:pStyle w:val="Corpsdetexte"/>
        <w:spacing w:line="480" w:lineRule="auto"/>
        <w:ind w:left="255" w:right="2815"/>
      </w:pPr>
      <w:r w:rsidRPr="00655E8E">
        <w:t xml:space="preserve">Le Cabinet d’Audit invité à soumissionner devra fournir </w:t>
      </w:r>
      <w:r w:rsidR="0091709E" w:rsidRPr="00655E8E">
        <w:t>les éléments</w:t>
      </w:r>
      <w:r w:rsidRPr="00655E8E">
        <w:t xml:space="preserve"> suivants à Amref Health Africa en Afrique de l’Ouest :</w:t>
      </w:r>
      <w:r w:rsidRPr="0091709E">
        <w:t xml:space="preserve"> </w:t>
      </w:r>
      <w:r w:rsidRPr="00655E8E">
        <w:t>Une</w:t>
      </w:r>
      <w:r w:rsidRPr="00655E8E">
        <w:rPr>
          <w:spacing w:val="-3"/>
        </w:rPr>
        <w:t xml:space="preserve"> </w:t>
      </w:r>
      <w:r w:rsidRPr="00655E8E">
        <w:t>proposition technique</w:t>
      </w:r>
      <w:r w:rsidRPr="00655E8E">
        <w:rPr>
          <w:spacing w:val="-1"/>
        </w:rPr>
        <w:t xml:space="preserve"> </w:t>
      </w:r>
      <w:r w:rsidRPr="00655E8E">
        <w:t>qui devra</w:t>
      </w:r>
      <w:r w:rsidRPr="00655E8E">
        <w:rPr>
          <w:spacing w:val="-1"/>
        </w:rPr>
        <w:t xml:space="preserve"> </w:t>
      </w:r>
      <w:r w:rsidRPr="00655E8E">
        <w:t>indiquer</w:t>
      </w:r>
      <w:r w:rsidRPr="00655E8E">
        <w:rPr>
          <w:spacing w:val="1"/>
        </w:rPr>
        <w:t xml:space="preserve"> </w:t>
      </w:r>
      <w:r w:rsidRPr="00655E8E">
        <w:t>:</w:t>
      </w:r>
    </w:p>
    <w:p w14:paraId="3735554F" w14:textId="77777777" w:rsidR="00094748" w:rsidRPr="00655E8E" w:rsidRDefault="008F3F69">
      <w:pPr>
        <w:pStyle w:val="Paragraphedeliste"/>
        <w:numPr>
          <w:ilvl w:val="1"/>
          <w:numId w:val="4"/>
        </w:numPr>
        <w:tabs>
          <w:tab w:val="left" w:pos="976"/>
          <w:tab w:val="left" w:pos="977"/>
        </w:tabs>
        <w:ind w:left="976" w:hanging="361"/>
        <w:rPr>
          <w:sz w:val="24"/>
        </w:rPr>
      </w:pPr>
      <w:r w:rsidRPr="00655E8E">
        <w:rPr>
          <w:sz w:val="24"/>
        </w:rPr>
        <w:t>La</w:t>
      </w:r>
      <w:r w:rsidRPr="007E1E95">
        <w:rPr>
          <w:sz w:val="24"/>
        </w:rPr>
        <w:t xml:space="preserve"> </w:t>
      </w:r>
      <w:r w:rsidRPr="00655E8E">
        <w:rPr>
          <w:sz w:val="24"/>
        </w:rPr>
        <w:t>méthodologie proposée</w:t>
      </w:r>
      <w:r w:rsidRPr="007E1E95">
        <w:rPr>
          <w:sz w:val="24"/>
        </w:rPr>
        <w:t xml:space="preserve"> </w:t>
      </w:r>
      <w:r w:rsidRPr="00655E8E">
        <w:rPr>
          <w:sz w:val="24"/>
        </w:rPr>
        <w:t>pour</w:t>
      </w:r>
      <w:r w:rsidRPr="007E1E95">
        <w:rPr>
          <w:sz w:val="24"/>
        </w:rPr>
        <w:t xml:space="preserve"> </w:t>
      </w:r>
      <w:r w:rsidRPr="00655E8E">
        <w:rPr>
          <w:sz w:val="24"/>
        </w:rPr>
        <w:t>la</w:t>
      </w:r>
      <w:r w:rsidRPr="007E1E95">
        <w:rPr>
          <w:sz w:val="24"/>
        </w:rPr>
        <w:t xml:space="preserve"> </w:t>
      </w:r>
      <w:r w:rsidRPr="00655E8E">
        <w:rPr>
          <w:sz w:val="24"/>
        </w:rPr>
        <w:t>conduite</w:t>
      </w:r>
      <w:r w:rsidRPr="007E1E95">
        <w:rPr>
          <w:sz w:val="24"/>
        </w:rPr>
        <w:t xml:space="preserve"> </w:t>
      </w:r>
      <w:r w:rsidRPr="00655E8E">
        <w:rPr>
          <w:sz w:val="24"/>
        </w:rPr>
        <w:t>de</w:t>
      </w:r>
      <w:r w:rsidRPr="007E1E95">
        <w:rPr>
          <w:sz w:val="24"/>
        </w:rPr>
        <w:t xml:space="preserve"> </w:t>
      </w:r>
      <w:r w:rsidRPr="00655E8E">
        <w:rPr>
          <w:sz w:val="24"/>
        </w:rPr>
        <w:t>l’audit</w:t>
      </w:r>
      <w:r w:rsidRPr="007E1E95">
        <w:rPr>
          <w:sz w:val="24"/>
        </w:rPr>
        <w:t xml:space="preserve"> </w:t>
      </w:r>
      <w:r w:rsidRPr="00655E8E">
        <w:rPr>
          <w:sz w:val="24"/>
        </w:rPr>
        <w:t>;</w:t>
      </w:r>
    </w:p>
    <w:p w14:paraId="37355550" w14:textId="77777777" w:rsidR="00094748" w:rsidRPr="00655E8E" w:rsidRDefault="008F3F69" w:rsidP="007E1E95">
      <w:pPr>
        <w:pStyle w:val="Paragraphedeliste"/>
        <w:numPr>
          <w:ilvl w:val="1"/>
          <w:numId w:val="4"/>
        </w:numPr>
        <w:tabs>
          <w:tab w:val="left" w:pos="976"/>
          <w:tab w:val="left" w:pos="977"/>
        </w:tabs>
        <w:ind w:left="976" w:hanging="361"/>
        <w:rPr>
          <w:sz w:val="24"/>
        </w:rPr>
      </w:pPr>
      <w:r w:rsidRPr="00655E8E">
        <w:rPr>
          <w:sz w:val="24"/>
        </w:rPr>
        <w:t>Les références et</w:t>
      </w:r>
      <w:r w:rsidRPr="007E1E95">
        <w:rPr>
          <w:sz w:val="24"/>
        </w:rPr>
        <w:t xml:space="preserve"> </w:t>
      </w:r>
      <w:r w:rsidRPr="00655E8E">
        <w:rPr>
          <w:sz w:val="24"/>
        </w:rPr>
        <w:t>expériences</w:t>
      </w:r>
      <w:r w:rsidRPr="007E1E95">
        <w:rPr>
          <w:sz w:val="24"/>
        </w:rPr>
        <w:t xml:space="preserve"> </w:t>
      </w:r>
      <w:r w:rsidRPr="00655E8E">
        <w:rPr>
          <w:sz w:val="24"/>
        </w:rPr>
        <w:t>du</w:t>
      </w:r>
      <w:r w:rsidRPr="007E1E95">
        <w:rPr>
          <w:sz w:val="24"/>
        </w:rPr>
        <w:t xml:space="preserve"> </w:t>
      </w:r>
      <w:r w:rsidRPr="00655E8E">
        <w:rPr>
          <w:sz w:val="24"/>
        </w:rPr>
        <w:t>Cabinet</w:t>
      </w:r>
      <w:r w:rsidRPr="007E1E95">
        <w:rPr>
          <w:sz w:val="24"/>
        </w:rPr>
        <w:t xml:space="preserve"> </w:t>
      </w:r>
      <w:r w:rsidRPr="00655E8E">
        <w:rPr>
          <w:sz w:val="24"/>
        </w:rPr>
        <w:t>d’Audit (3</w:t>
      </w:r>
      <w:r w:rsidRPr="007E1E95">
        <w:rPr>
          <w:sz w:val="24"/>
        </w:rPr>
        <w:t xml:space="preserve"> </w:t>
      </w:r>
      <w:r w:rsidRPr="00655E8E">
        <w:rPr>
          <w:sz w:val="24"/>
        </w:rPr>
        <w:t>pages</w:t>
      </w:r>
      <w:r w:rsidRPr="007E1E95">
        <w:rPr>
          <w:sz w:val="24"/>
        </w:rPr>
        <w:t xml:space="preserve"> </w:t>
      </w:r>
      <w:r w:rsidRPr="00655E8E">
        <w:rPr>
          <w:sz w:val="24"/>
        </w:rPr>
        <w:t>maximum)</w:t>
      </w:r>
      <w:r w:rsidRPr="007E1E95">
        <w:rPr>
          <w:sz w:val="24"/>
        </w:rPr>
        <w:t xml:space="preserve"> </w:t>
      </w:r>
      <w:r w:rsidRPr="00655E8E">
        <w:rPr>
          <w:sz w:val="24"/>
        </w:rPr>
        <w:t>;</w:t>
      </w:r>
    </w:p>
    <w:p w14:paraId="37355551" w14:textId="77777777" w:rsidR="00094748" w:rsidRPr="00655E8E" w:rsidRDefault="008F3F69" w:rsidP="007E1E95">
      <w:pPr>
        <w:pStyle w:val="Paragraphedeliste"/>
        <w:numPr>
          <w:ilvl w:val="1"/>
          <w:numId w:val="4"/>
        </w:numPr>
        <w:tabs>
          <w:tab w:val="left" w:pos="976"/>
          <w:tab w:val="left" w:pos="977"/>
        </w:tabs>
        <w:ind w:left="976" w:hanging="361"/>
        <w:rPr>
          <w:sz w:val="24"/>
        </w:rPr>
      </w:pPr>
      <w:r w:rsidRPr="00655E8E">
        <w:rPr>
          <w:sz w:val="24"/>
        </w:rPr>
        <w:t>Le</w:t>
      </w:r>
      <w:r w:rsidRPr="007E1E95">
        <w:rPr>
          <w:sz w:val="24"/>
        </w:rPr>
        <w:t xml:space="preserve"> </w:t>
      </w:r>
      <w:r w:rsidRPr="00655E8E">
        <w:rPr>
          <w:sz w:val="24"/>
        </w:rPr>
        <w:t>CV du</w:t>
      </w:r>
      <w:r w:rsidRPr="007E1E95">
        <w:rPr>
          <w:sz w:val="24"/>
        </w:rPr>
        <w:t xml:space="preserve"> </w:t>
      </w:r>
      <w:r w:rsidRPr="00655E8E">
        <w:rPr>
          <w:sz w:val="24"/>
        </w:rPr>
        <w:t>ou des</w:t>
      </w:r>
      <w:r w:rsidRPr="007E1E95">
        <w:rPr>
          <w:sz w:val="24"/>
        </w:rPr>
        <w:t xml:space="preserve"> </w:t>
      </w:r>
      <w:r w:rsidRPr="00655E8E">
        <w:rPr>
          <w:sz w:val="24"/>
        </w:rPr>
        <w:t>intervenants</w:t>
      </w:r>
      <w:r w:rsidRPr="007E1E95">
        <w:rPr>
          <w:sz w:val="24"/>
        </w:rPr>
        <w:t xml:space="preserve"> </w:t>
      </w:r>
      <w:r w:rsidRPr="00655E8E">
        <w:rPr>
          <w:sz w:val="24"/>
        </w:rPr>
        <w:t>et la</w:t>
      </w:r>
      <w:r w:rsidRPr="007E1E95">
        <w:rPr>
          <w:sz w:val="24"/>
        </w:rPr>
        <w:t xml:space="preserve"> </w:t>
      </w:r>
      <w:r w:rsidRPr="00655E8E">
        <w:rPr>
          <w:sz w:val="24"/>
        </w:rPr>
        <w:t>répartition des</w:t>
      </w:r>
      <w:r w:rsidRPr="007E1E95">
        <w:rPr>
          <w:sz w:val="24"/>
        </w:rPr>
        <w:t xml:space="preserve"> </w:t>
      </w:r>
      <w:r w:rsidRPr="00655E8E">
        <w:rPr>
          <w:sz w:val="24"/>
        </w:rPr>
        <w:t>responsabilités ;</w:t>
      </w:r>
    </w:p>
    <w:p w14:paraId="37355552" w14:textId="77777777" w:rsidR="00094748" w:rsidRPr="00655E8E" w:rsidRDefault="008F3F69" w:rsidP="007E1E95">
      <w:pPr>
        <w:pStyle w:val="Paragraphedeliste"/>
        <w:numPr>
          <w:ilvl w:val="1"/>
          <w:numId w:val="4"/>
        </w:numPr>
        <w:tabs>
          <w:tab w:val="left" w:pos="976"/>
          <w:tab w:val="left" w:pos="977"/>
        </w:tabs>
        <w:ind w:left="976" w:hanging="361"/>
        <w:rPr>
          <w:sz w:val="24"/>
        </w:rPr>
      </w:pPr>
      <w:r w:rsidRPr="00655E8E">
        <w:rPr>
          <w:sz w:val="24"/>
        </w:rPr>
        <w:t>Le calendrier d’intervention (échéance de la mission d’audit) ;</w:t>
      </w:r>
      <w:r w:rsidRPr="007E1E95">
        <w:rPr>
          <w:sz w:val="24"/>
        </w:rPr>
        <w:t xml:space="preserve"> </w:t>
      </w:r>
      <w:r w:rsidRPr="00655E8E">
        <w:rPr>
          <w:sz w:val="24"/>
        </w:rPr>
        <w:t>Une</w:t>
      </w:r>
      <w:r w:rsidRPr="007E1E95">
        <w:rPr>
          <w:sz w:val="24"/>
        </w:rPr>
        <w:t xml:space="preserve"> </w:t>
      </w:r>
      <w:r w:rsidRPr="00655E8E">
        <w:rPr>
          <w:sz w:val="24"/>
        </w:rPr>
        <w:t>proposition financière</w:t>
      </w:r>
      <w:r w:rsidRPr="007E1E95">
        <w:rPr>
          <w:sz w:val="24"/>
        </w:rPr>
        <w:t xml:space="preserve"> </w:t>
      </w:r>
      <w:r w:rsidRPr="00655E8E">
        <w:rPr>
          <w:sz w:val="24"/>
        </w:rPr>
        <w:t>qui devra</w:t>
      </w:r>
      <w:r w:rsidRPr="007E1E95">
        <w:rPr>
          <w:sz w:val="24"/>
        </w:rPr>
        <w:t xml:space="preserve"> </w:t>
      </w:r>
      <w:r w:rsidRPr="00655E8E">
        <w:rPr>
          <w:sz w:val="24"/>
        </w:rPr>
        <w:t>indiquer :</w:t>
      </w:r>
    </w:p>
    <w:p w14:paraId="37355553" w14:textId="77777777" w:rsidR="00094748" w:rsidRPr="00655E8E" w:rsidRDefault="008F3F69" w:rsidP="007E1E95">
      <w:pPr>
        <w:pStyle w:val="Paragraphedeliste"/>
        <w:numPr>
          <w:ilvl w:val="1"/>
          <w:numId w:val="4"/>
        </w:numPr>
        <w:tabs>
          <w:tab w:val="left" w:pos="976"/>
          <w:tab w:val="left" w:pos="977"/>
        </w:tabs>
        <w:ind w:left="976" w:hanging="361"/>
        <w:rPr>
          <w:sz w:val="24"/>
        </w:rPr>
      </w:pPr>
      <w:r w:rsidRPr="00655E8E">
        <w:rPr>
          <w:sz w:val="24"/>
        </w:rPr>
        <w:t>Une</w:t>
      </w:r>
      <w:r w:rsidRPr="007E1E95">
        <w:rPr>
          <w:sz w:val="24"/>
        </w:rPr>
        <w:t xml:space="preserve"> </w:t>
      </w:r>
      <w:r w:rsidRPr="00655E8E">
        <w:rPr>
          <w:sz w:val="24"/>
        </w:rPr>
        <w:t>estimation</w:t>
      </w:r>
      <w:r w:rsidRPr="007E1E95">
        <w:rPr>
          <w:sz w:val="24"/>
        </w:rPr>
        <w:t xml:space="preserve"> </w:t>
      </w:r>
      <w:r w:rsidRPr="00655E8E">
        <w:rPr>
          <w:sz w:val="24"/>
        </w:rPr>
        <w:t>des</w:t>
      </w:r>
      <w:r w:rsidRPr="007E1E95">
        <w:rPr>
          <w:sz w:val="24"/>
        </w:rPr>
        <w:t xml:space="preserve"> </w:t>
      </w:r>
      <w:r w:rsidRPr="00655E8E">
        <w:rPr>
          <w:sz w:val="24"/>
        </w:rPr>
        <w:t>coûts</w:t>
      </w:r>
      <w:r w:rsidRPr="007E1E95">
        <w:rPr>
          <w:sz w:val="24"/>
        </w:rPr>
        <w:t xml:space="preserve"> </w:t>
      </w:r>
      <w:r w:rsidRPr="00655E8E">
        <w:rPr>
          <w:sz w:val="24"/>
        </w:rPr>
        <w:t>en</w:t>
      </w:r>
      <w:r w:rsidRPr="007E1E95">
        <w:rPr>
          <w:sz w:val="24"/>
        </w:rPr>
        <w:t xml:space="preserve"> </w:t>
      </w:r>
      <w:r w:rsidRPr="00655E8E">
        <w:rPr>
          <w:sz w:val="24"/>
        </w:rPr>
        <w:t>hommes/jours</w:t>
      </w:r>
      <w:r w:rsidRPr="007E1E95">
        <w:rPr>
          <w:sz w:val="24"/>
        </w:rPr>
        <w:t xml:space="preserve"> </w:t>
      </w:r>
      <w:r w:rsidRPr="00655E8E">
        <w:rPr>
          <w:sz w:val="24"/>
        </w:rPr>
        <w:t>;</w:t>
      </w:r>
    </w:p>
    <w:p w14:paraId="37355554" w14:textId="77777777" w:rsidR="00094748" w:rsidRPr="00655E8E" w:rsidRDefault="008F3F69" w:rsidP="007E1E95">
      <w:pPr>
        <w:pStyle w:val="Paragraphedeliste"/>
        <w:numPr>
          <w:ilvl w:val="1"/>
          <w:numId w:val="4"/>
        </w:numPr>
        <w:tabs>
          <w:tab w:val="left" w:pos="976"/>
          <w:tab w:val="left" w:pos="977"/>
        </w:tabs>
        <w:ind w:left="976" w:hanging="361"/>
        <w:rPr>
          <w:sz w:val="24"/>
        </w:rPr>
      </w:pPr>
      <w:r w:rsidRPr="00655E8E">
        <w:rPr>
          <w:sz w:val="24"/>
        </w:rPr>
        <w:t>Les coûts</w:t>
      </w:r>
      <w:r w:rsidRPr="007E1E95">
        <w:rPr>
          <w:sz w:val="24"/>
        </w:rPr>
        <w:t xml:space="preserve"> </w:t>
      </w:r>
      <w:r w:rsidRPr="00655E8E">
        <w:rPr>
          <w:sz w:val="24"/>
        </w:rPr>
        <w:t>totaux de</w:t>
      </w:r>
      <w:r w:rsidRPr="007E1E95">
        <w:rPr>
          <w:sz w:val="24"/>
        </w:rPr>
        <w:t xml:space="preserve"> </w:t>
      </w:r>
      <w:r w:rsidRPr="00655E8E">
        <w:rPr>
          <w:sz w:val="24"/>
        </w:rPr>
        <w:t>l’audit</w:t>
      </w:r>
      <w:r w:rsidRPr="007E1E95">
        <w:rPr>
          <w:sz w:val="24"/>
        </w:rPr>
        <w:t xml:space="preserve"> </w:t>
      </w:r>
      <w:r w:rsidRPr="00655E8E">
        <w:rPr>
          <w:sz w:val="24"/>
        </w:rPr>
        <w:t>en</w:t>
      </w:r>
      <w:r w:rsidRPr="007E1E95">
        <w:rPr>
          <w:sz w:val="24"/>
        </w:rPr>
        <w:t xml:space="preserve"> </w:t>
      </w:r>
      <w:r w:rsidRPr="00655E8E">
        <w:rPr>
          <w:sz w:val="24"/>
        </w:rPr>
        <w:t>francs</w:t>
      </w:r>
      <w:r w:rsidRPr="007E1E95">
        <w:rPr>
          <w:sz w:val="24"/>
        </w:rPr>
        <w:t xml:space="preserve"> </w:t>
      </w:r>
      <w:r w:rsidRPr="00655E8E">
        <w:rPr>
          <w:sz w:val="24"/>
        </w:rPr>
        <w:t>CFA</w:t>
      </w:r>
      <w:r w:rsidRPr="007E1E95">
        <w:rPr>
          <w:sz w:val="24"/>
        </w:rPr>
        <w:t xml:space="preserve"> </w:t>
      </w:r>
      <w:r w:rsidRPr="00655E8E">
        <w:rPr>
          <w:sz w:val="24"/>
        </w:rPr>
        <w:t>TTC</w:t>
      </w:r>
    </w:p>
    <w:p w14:paraId="37355555" w14:textId="77777777" w:rsidR="00094748" w:rsidRPr="00655E8E" w:rsidRDefault="008F3F69" w:rsidP="007E1E95">
      <w:pPr>
        <w:pStyle w:val="Paragraphedeliste"/>
        <w:numPr>
          <w:ilvl w:val="1"/>
          <w:numId w:val="4"/>
        </w:numPr>
        <w:tabs>
          <w:tab w:val="left" w:pos="976"/>
          <w:tab w:val="left" w:pos="977"/>
        </w:tabs>
        <w:ind w:left="976" w:hanging="361"/>
        <w:rPr>
          <w:sz w:val="24"/>
        </w:rPr>
      </w:pPr>
      <w:r w:rsidRPr="00655E8E">
        <w:rPr>
          <w:sz w:val="24"/>
        </w:rPr>
        <w:t>Les</w:t>
      </w:r>
      <w:r w:rsidRPr="007E1E95">
        <w:rPr>
          <w:sz w:val="24"/>
        </w:rPr>
        <w:t xml:space="preserve"> </w:t>
      </w:r>
      <w:r w:rsidRPr="00655E8E">
        <w:rPr>
          <w:sz w:val="24"/>
        </w:rPr>
        <w:t>modalités</w:t>
      </w:r>
      <w:r w:rsidRPr="007E1E95">
        <w:rPr>
          <w:sz w:val="24"/>
        </w:rPr>
        <w:t xml:space="preserve"> </w:t>
      </w:r>
      <w:r w:rsidRPr="00655E8E">
        <w:rPr>
          <w:sz w:val="24"/>
        </w:rPr>
        <w:t>de</w:t>
      </w:r>
      <w:r w:rsidRPr="007E1E95">
        <w:rPr>
          <w:sz w:val="24"/>
        </w:rPr>
        <w:t xml:space="preserve"> </w:t>
      </w:r>
      <w:r w:rsidRPr="00655E8E">
        <w:rPr>
          <w:sz w:val="24"/>
        </w:rPr>
        <w:t>paiement</w:t>
      </w:r>
      <w:r w:rsidRPr="007E1E95">
        <w:rPr>
          <w:sz w:val="24"/>
        </w:rPr>
        <w:t xml:space="preserve"> </w:t>
      </w:r>
      <w:r w:rsidRPr="00655E8E">
        <w:rPr>
          <w:sz w:val="24"/>
        </w:rPr>
        <w:t>(échéancier)</w:t>
      </w:r>
    </w:p>
    <w:p w14:paraId="37355556" w14:textId="77777777" w:rsidR="00094748" w:rsidRPr="00655E8E" w:rsidRDefault="00094748">
      <w:pPr>
        <w:pStyle w:val="Corpsdetexte"/>
        <w:spacing w:before="2"/>
        <w:rPr>
          <w:sz w:val="28"/>
        </w:rPr>
      </w:pPr>
    </w:p>
    <w:p w14:paraId="37355557" w14:textId="77777777" w:rsidR="00094748" w:rsidRPr="00655E8E" w:rsidRDefault="008F3F69">
      <w:pPr>
        <w:pStyle w:val="Titre1"/>
        <w:numPr>
          <w:ilvl w:val="0"/>
          <w:numId w:val="4"/>
        </w:numPr>
        <w:tabs>
          <w:tab w:val="left" w:pos="976"/>
          <w:tab w:val="left" w:pos="977"/>
        </w:tabs>
        <w:ind w:left="976" w:hanging="594"/>
        <w:jc w:val="left"/>
      </w:pPr>
      <w:r w:rsidRPr="00655E8E">
        <w:t>Traitement</w:t>
      </w:r>
      <w:r w:rsidRPr="00655E8E">
        <w:rPr>
          <w:spacing w:val="-2"/>
        </w:rPr>
        <w:t xml:space="preserve"> </w:t>
      </w:r>
      <w:r w:rsidRPr="00655E8E">
        <w:t>des</w:t>
      </w:r>
      <w:r w:rsidRPr="00655E8E">
        <w:rPr>
          <w:spacing w:val="-2"/>
        </w:rPr>
        <w:t xml:space="preserve"> </w:t>
      </w:r>
      <w:r w:rsidRPr="00655E8E">
        <w:t>Offres</w:t>
      </w:r>
    </w:p>
    <w:p w14:paraId="37355558" w14:textId="77777777" w:rsidR="00094748" w:rsidRPr="00655E8E" w:rsidRDefault="00094748">
      <w:pPr>
        <w:pStyle w:val="Corpsdetexte"/>
        <w:spacing w:before="7"/>
        <w:rPr>
          <w:b/>
          <w:sz w:val="23"/>
        </w:rPr>
      </w:pPr>
    </w:p>
    <w:p w14:paraId="37355559" w14:textId="77777777" w:rsidR="00094748" w:rsidRPr="00655E8E" w:rsidRDefault="008F3F69">
      <w:pPr>
        <w:pStyle w:val="Corpsdetexte"/>
        <w:ind w:left="255"/>
      </w:pPr>
      <w:r w:rsidRPr="00655E8E">
        <w:t>Le</w:t>
      </w:r>
      <w:r w:rsidRPr="00655E8E">
        <w:rPr>
          <w:spacing w:val="-2"/>
        </w:rPr>
        <w:t xml:space="preserve"> </w:t>
      </w:r>
      <w:r w:rsidRPr="00655E8E">
        <w:t>Cabinet</w:t>
      </w:r>
      <w:r w:rsidRPr="00655E8E">
        <w:rPr>
          <w:spacing w:val="-1"/>
        </w:rPr>
        <w:t xml:space="preserve"> </w:t>
      </w:r>
      <w:r w:rsidRPr="00655E8E">
        <w:t>d’Audit sera choisi</w:t>
      </w:r>
      <w:r w:rsidRPr="00655E8E">
        <w:rPr>
          <w:spacing w:val="-1"/>
        </w:rPr>
        <w:t xml:space="preserve"> </w:t>
      </w:r>
      <w:r w:rsidRPr="00655E8E">
        <w:t>par la</w:t>
      </w:r>
      <w:r w:rsidRPr="00655E8E">
        <w:rPr>
          <w:spacing w:val="-3"/>
        </w:rPr>
        <w:t xml:space="preserve"> </w:t>
      </w:r>
      <w:r w:rsidRPr="00655E8E">
        <w:t>méthode</w:t>
      </w:r>
      <w:r w:rsidRPr="00655E8E">
        <w:rPr>
          <w:spacing w:val="-1"/>
        </w:rPr>
        <w:t xml:space="preserve"> </w:t>
      </w:r>
      <w:r w:rsidRPr="00655E8E">
        <w:t>de sélection</w:t>
      </w:r>
      <w:r w:rsidRPr="00655E8E">
        <w:rPr>
          <w:spacing w:val="-1"/>
        </w:rPr>
        <w:t xml:space="preserve"> </w:t>
      </w:r>
      <w:r w:rsidRPr="00655E8E">
        <w:t>fondée</w:t>
      </w:r>
      <w:r w:rsidRPr="00655E8E">
        <w:rPr>
          <w:spacing w:val="-1"/>
        </w:rPr>
        <w:t xml:space="preserve"> </w:t>
      </w:r>
      <w:r w:rsidRPr="00655E8E">
        <w:t>sur</w:t>
      </w:r>
      <w:r w:rsidRPr="00655E8E">
        <w:rPr>
          <w:spacing w:val="-1"/>
        </w:rPr>
        <w:t xml:space="preserve"> </w:t>
      </w:r>
      <w:r w:rsidRPr="00655E8E">
        <w:t>la</w:t>
      </w:r>
      <w:r w:rsidRPr="00655E8E">
        <w:rPr>
          <w:spacing w:val="-1"/>
        </w:rPr>
        <w:t xml:space="preserve"> </w:t>
      </w:r>
      <w:r w:rsidRPr="00655E8E">
        <w:t>qualité</w:t>
      </w:r>
      <w:r w:rsidRPr="00655E8E">
        <w:rPr>
          <w:spacing w:val="-1"/>
        </w:rPr>
        <w:t xml:space="preserve"> </w:t>
      </w:r>
      <w:r w:rsidRPr="00655E8E">
        <w:t>et</w:t>
      </w:r>
      <w:r w:rsidRPr="00655E8E">
        <w:rPr>
          <w:spacing w:val="-1"/>
        </w:rPr>
        <w:t xml:space="preserve"> </w:t>
      </w:r>
      <w:r w:rsidRPr="00655E8E">
        <w:t>le</w:t>
      </w:r>
      <w:r w:rsidRPr="00655E8E">
        <w:rPr>
          <w:spacing w:val="-1"/>
        </w:rPr>
        <w:t xml:space="preserve"> </w:t>
      </w:r>
      <w:r w:rsidRPr="00655E8E">
        <w:t>coût</w:t>
      </w:r>
      <w:r w:rsidRPr="00655E8E">
        <w:rPr>
          <w:spacing w:val="-1"/>
        </w:rPr>
        <w:t xml:space="preserve"> </w:t>
      </w:r>
      <w:r w:rsidRPr="00655E8E">
        <w:t>:</w:t>
      </w:r>
    </w:p>
    <w:p w14:paraId="3735555A" w14:textId="77777777" w:rsidR="00094748" w:rsidRPr="00655E8E" w:rsidRDefault="00094748">
      <w:pPr>
        <w:pStyle w:val="Corpsdetexte"/>
      </w:pPr>
    </w:p>
    <w:p w14:paraId="3735555B" w14:textId="77777777" w:rsidR="00094748" w:rsidRPr="00655E8E" w:rsidRDefault="008F3F69">
      <w:pPr>
        <w:pStyle w:val="Paragraphedeliste"/>
        <w:numPr>
          <w:ilvl w:val="1"/>
          <w:numId w:val="4"/>
        </w:numPr>
        <w:tabs>
          <w:tab w:val="left" w:pos="976"/>
          <w:tab w:val="left" w:pos="977"/>
        </w:tabs>
        <w:spacing w:line="259" w:lineRule="auto"/>
        <w:ind w:left="976" w:right="817"/>
        <w:rPr>
          <w:sz w:val="24"/>
        </w:rPr>
      </w:pPr>
      <w:r w:rsidRPr="00655E8E">
        <w:rPr>
          <w:sz w:val="24"/>
        </w:rPr>
        <w:t>Offre</w:t>
      </w:r>
      <w:r w:rsidRPr="00655E8E">
        <w:rPr>
          <w:spacing w:val="-11"/>
          <w:sz w:val="24"/>
        </w:rPr>
        <w:t xml:space="preserve"> </w:t>
      </w:r>
      <w:r w:rsidRPr="00655E8E">
        <w:rPr>
          <w:sz w:val="24"/>
        </w:rPr>
        <w:t>technique</w:t>
      </w:r>
      <w:r w:rsidRPr="00655E8E">
        <w:rPr>
          <w:spacing w:val="-9"/>
          <w:sz w:val="24"/>
        </w:rPr>
        <w:t xml:space="preserve"> </w:t>
      </w:r>
      <w:r w:rsidRPr="00655E8E">
        <w:rPr>
          <w:sz w:val="24"/>
        </w:rPr>
        <w:t>:</w:t>
      </w:r>
      <w:r w:rsidRPr="00655E8E">
        <w:rPr>
          <w:spacing w:val="-8"/>
          <w:sz w:val="24"/>
        </w:rPr>
        <w:t xml:space="preserve"> </w:t>
      </w:r>
      <w:r w:rsidRPr="00655E8E">
        <w:rPr>
          <w:sz w:val="24"/>
        </w:rPr>
        <w:t>compréhension</w:t>
      </w:r>
      <w:r w:rsidRPr="00655E8E">
        <w:rPr>
          <w:spacing w:val="-9"/>
          <w:sz w:val="24"/>
        </w:rPr>
        <w:t xml:space="preserve"> </w:t>
      </w:r>
      <w:r w:rsidRPr="00655E8E">
        <w:rPr>
          <w:sz w:val="24"/>
        </w:rPr>
        <w:t>des</w:t>
      </w:r>
      <w:r w:rsidRPr="00655E8E">
        <w:rPr>
          <w:spacing w:val="-8"/>
          <w:sz w:val="24"/>
        </w:rPr>
        <w:t xml:space="preserve"> </w:t>
      </w:r>
      <w:r w:rsidRPr="00655E8E">
        <w:rPr>
          <w:sz w:val="24"/>
        </w:rPr>
        <w:t>TDR,</w:t>
      </w:r>
      <w:r w:rsidRPr="00655E8E">
        <w:rPr>
          <w:spacing w:val="-9"/>
          <w:sz w:val="24"/>
        </w:rPr>
        <w:t xml:space="preserve"> </w:t>
      </w:r>
      <w:r w:rsidRPr="00655E8E">
        <w:rPr>
          <w:sz w:val="24"/>
        </w:rPr>
        <w:t>méthodologie,</w:t>
      </w:r>
      <w:r w:rsidRPr="00655E8E">
        <w:rPr>
          <w:spacing w:val="-9"/>
          <w:sz w:val="24"/>
        </w:rPr>
        <w:t xml:space="preserve"> </w:t>
      </w:r>
      <w:r w:rsidRPr="00655E8E">
        <w:rPr>
          <w:sz w:val="24"/>
        </w:rPr>
        <w:t>expériences</w:t>
      </w:r>
      <w:r w:rsidRPr="00655E8E">
        <w:rPr>
          <w:spacing w:val="-7"/>
          <w:sz w:val="24"/>
        </w:rPr>
        <w:t xml:space="preserve"> </w:t>
      </w:r>
      <w:r w:rsidRPr="00655E8E">
        <w:rPr>
          <w:sz w:val="24"/>
        </w:rPr>
        <w:t>du</w:t>
      </w:r>
      <w:r w:rsidRPr="00655E8E">
        <w:rPr>
          <w:spacing w:val="-9"/>
          <w:sz w:val="24"/>
        </w:rPr>
        <w:t xml:space="preserve"> </w:t>
      </w:r>
      <w:r w:rsidRPr="00655E8E">
        <w:rPr>
          <w:sz w:val="24"/>
        </w:rPr>
        <w:t>Cabinet,</w:t>
      </w:r>
      <w:r w:rsidRPr="00655E8E">
        <w:rPr>
          <w:spacing w:val="43"/>
          <w:sz w:val="24"/>
        </w:rPr>
        <w:t xml:space="preserve"> </w:t>
      </w:r>
      <w:r w:rsidRPr="00655E8E">
        <w:rPr>
          <w:sz w:val="24"/>
        </w:rPr>
        <w:t>expérience</w:t>
      </w:r>
      <w:r w:rsidRPr="00655E8E">
        <w:rPr>
          <w:spacing w:val="-10"/>
          <w:sz w:val="24"/>
        </w:rPr>
        <w:t xml:space="preserve"> </w:t>
      </w:r>
      <w:r w:rsidRPr="00655E8E">
        <w:rPr>
          <w:sz w:val="24"/>
        </w:rPr>
        <w:t>en</w:t>
      </w:r>
      <w:r w:rsidRPr="00655E8E">
        <w:rPr>
          <w:spacing w:val="-9"/>
          <w:sz w:val="24"/>
        </w:rPr>
        <w:t xml:space="preserve"> </w:t>
      </w:r>
      <w:r w:rsidRPr="00655E8E">
        <w:rPr>
          <w:sz w:val="24"/>
        </w:rPr>
        <w:t>audit</w:t>
      </w:r>
      <w:r w:rsidRPr="00655E8E">
        <w:rPr>
          <w:spacing w:val="-8"/>
          <w:sz w:val="24"/>
        </w:rPr>
        <w:t xml:space="preserve"> </w:t>
      </w:r>
      <w:r w:rsidRPr="00655E8E">
        <w:rPr>
          <w:sz w:val="24"/>
        </w:rPr>
        <w:t>de</w:t>
      </w:r>
      <w:r w:rsidRPr="00655E8E">
        <w:rPr>
          <w:spacing w:val="-10"/>
          <w:sz w:val="24"/>
        </w:rPr>
        <w:t xml:space="preserve"> </w:t>
      </w:r>
      <w:r w:rsidRPr="00655E8E">
        <w:rPr>
          <w:sz w:val="24"/>
        </w:rPr>
        <w:t>structures</w:t>
      </w:r>
      <w:r w:rsidRPr="00655E8E">
        <w:rPr>
          <w:spacing w:val="-8"/>
          <w:sz w:val="24"/>
        </w:rPr>
        <w:t xml:space="preserve"> </w:t>
      </w:r>
      <w:r w:rsidRPr="00655E8E">
        <w:rPr>
          <w:sz w:val="24"/>
        </w:rPr>
        <w:t>type</w:t>
      </w:r>
      <w:r w:rsidRPr="00655E8E">
        <w:rPr>
          <w:spacing w:val="-10"/>
          <w:sz w:val="24"/>
        </w:rPr>
        <w:t xml:space="preserve"> </w:t>
      </w:r>
      <w:r w:rsidRPr="00655E8E">
        <w:rPr>
          <w:sz w:val="24"/>
        </w:rPr>
        <w:t>ONG,</w:t>
      </w:r>
      <w:r w:rsidRPr="00655E8E">
        <w:rPr>
          <w:spacing w:val="-9"/>
          <w:sz w:val="24"/>
        </w:rPr>
        <w:t xml:space="preserve"> </w:t>
      </w:r>
      <w:r w:rsidRPr="00655E8E">
        <w:rPr>
          <w:sz w:val="24"/>
        </w:rPr>
        <w:t>expérience</w:t>
      </w:r>
      <w:r w:rsidRPr="00655E8E">
        <w:rPr>
          <w:spacing w:val="-57"/>
          <w:sz w:val="24"/>
        </w:rPr>
        <w:t xml:space="preserve"> </w:t>
      </w:r>
      <w:r w:rsidRPr="00655E8E">
        <w:rPr>
          <w:sz w:val="24"/>
        </w:rPr>
        <w:t>des</w:t>
      </w:r>
      <w:r w:rsidRPr="00655E8E">
        <w:rPr>
          <w:spacing w:val="-1"/>
          <w:sz w:val="24"/>
        </w:rPr>
        <w:t xml:space="preserve"> </w:t>
      </w:r>
      <w:r w:rsidRPr="00655E8E">
        <w:rPr>
          <w:sz w:val="24"/>
        </w:rPr>
        <w:t>intervenants</w:t>
      </w:r>
    </w:p>
    <w:p w14:paraId="63EF6540" w14:textId="77777777" w:rsidR="006A63BC" w:rsidRPr="00655E8E" w:rsidRDefault="008F3F69" w:rsidP="007E1E95">
      <w:pPr>
        <w:pStyle w:val="Paragraphedeliste"/>
        <w:numPr>
          <w:ilvl w:val="1"/>
          <w:numId w:val="4"/>
        </w:numPr>
        <w:tabs>
          <w:tab w:val="left" w:pos="976"/>
          <w:tab w:val="left" w:pos="977"/>
        </w:tabs>
        <w:spacing w:line="259" w:lineRule="auto"/>
        <w:ind w:left="976" w:right="817"/>
        <w:rPr>
          <w:sz w:val="24"/>
        </w:rPr>
        <w:sectPr w:rsidR="006A63BC" w:rsidRPr="00655E8E" w:rsidSect="00D85412">
          <w:pgSz w:w="11910" w:h="16840"/>
          <w:pgMar w:top="601" w:right="1179" w:bottom="1162" w:left="1100" w:header="0" w:footer="987" w:gutter="0"/>
          <w:cols w:space="720"/>
        </w:sectPr>
      </w:pPr>
      <w:r w:rsidRPr="00655E8E">
        <w:rPr>
          <w:sz w:val="24"/>
        </w:rPr>
        <w:t>Offre</w:t>
      </w:r>
      <w:r w:rsidRPr="007E1E95">
        <w:rPr>
          <w:sz w:val="24"/>
        </w:rPr>
        <w:t xml:space="preserve"> </w:t>
      </w:r>
      <w:r w:rsidRPr="00655E8E">
        <w:rPr>
          <w:sz w:val="24"/>
        </w:rPr>
        <w:t>financière</w:t>
      </w:r>
      <w:r w:rsidRPr="007E1E95">
        <w:rPr>
          <w:sz w:val="24"/>
        </w:rPr>
        <w:t xml:space="preserve"> </w:t>
      </w:r>
      <w:r w:rsidRPr="00655E8E">
        <w:rPr>
          <w:sz w:val="24"/>
        </w:rPr>
        <w:t>:</w:t>
      </w:r>
      <w:r w:rsidRPr="007E1E95">
        <w:rPr>
          <w:sz w:val="24"/>
        </w:rPr>
        <w:t xml:space="preserve"> </w:t>
      </w:r>
      <w:r w:rsidRPr="00655E8E">
        <w:rPr>
          <w:sz w:val="24"/>
        </w:rPr>
        <w:t>tarifs</w:t>
      </w:r>
      <w:r w:rsidRPr="007E1E95">
        <w:rPr>
          <w:sz w:val="24"/>
        </w:rPr>
        <w:t xml:space="preserve"> </w:t>
      </w:r>
      <w:r w:rsidRPr="00655E8E">
        <w:rPr>
          <w:sz w:val="24"/>
        </w:rPr>
        <w:t>journaliers,</w:t>
      </w:r>
      <w:r w:rsidRPr="007E1E95">
        <w:rPr>
          <w:sz w:val="24"/>
        </w:rPr>
        <w:t xml:space="preserve"> </w:t>
      </w:r>
      <w:r w:rsidRPr="00655E8E">
        <w:rPr>
          <w:sz w:val="24"/>
        </w:rPr>
        <w:t>nombre</w:t>
      </w:r>
      <w:r w:rsidRPr="007E1E95">
        <w:rPr>
          <w:sz w:val="24"/>
        </w:rPr>
        <w:t xml:space="preserve"> </w:t>
      </w:r>
      <w:r w:rsidRPr="00655E8E">
        <w:rPr>
          <w:sz w:val="24"/>
        </w:rPr>
        <w:t>de</w:t>
      </w:r>
      <w:r w:rsidRPr="007E1E95">
        <w:rPr>
          <w:sz w:val="24"/>
        </w:rPr>
        <w:t xml:space="preserve"> </w:t>
      </w:r>
      <w:r w:rsidRPr="00655E8E">
        <w:rPr>
          <w:sz w:val="24"/>
        </w:rPr>
        <w:t>jours</w:t>
      </w:r>
      <w:r w:rsidRPr="007E1E95">
        <w:rPr>
          <w:sz w:val="24"/>
        </w:rPr>
        <w:t xml:space="preserve"> </w:t>
      </w:r>
      <w:r w:rsidRPr="00655E8E">
        <w:rPr>
          <w:sz w:val="24"/>
        </w:rPr>
        <w:t>proposés,</w:t>
      </w:r>
      <w:r w:rsidRPr="007E1E95">
        <w:rPr>
          <w:sz w:val="24"/>
        </w:rPr>
        <w:t xml:space="preserve"> </w:t>
      </w:r>
      <w:r w:rsidRPr="00655E8E">
        <w:rPr>
          <w:sz w:val="24"/>
        </w:rPr>
        <w:t>frais</w:t>
      </w:r>
      <w:r w:rsidRPr="007E1E95">
        <w:rPr>
          <w:sz w:val="24"/>
        </w:rPr>
        <w:t xml:space="preserve"> </w:t>
      </w:r>
      <w:r w:rsidRPr="00655E8E">
        <w:rPr>
          <w:sz w:val="24"/>
        </w:rPr>
        <w:t>annexes,</w:t>
      </w:r>
      <w:r w:rsidRPr="007E1E95">
        <w:rPr>
          <w:sz w:val="24"/>
        </w:rPr>
        <w:t xml:space="preserve"> </w:t>
      </w:r>
      <w:r w:rsidRPr="00655E8E">
        <w:rPr>
          <w:sz w:val="24"/>
        </w:rPr>
        <w:t>offre globale</w:t>
      </w:r>
      <w:r w:rsidRPr="007E1E95">
        <w:rPr>
          <w:sz w:val="24"/>
        </w:rPr>
        <w:t xml:space="preserve"> TTC</w:t>
      </w:r>
      <w:r w:rsidR="006A63BC" w:rsidRPr="007E1E95">
        <w:rPr>
          <w:sz w:val="24"/>
        </w:rPr>
        <w:t xml:space="preserve"> en Euro</w:t>
      </w:r>
    </w:p>
    <w:p w14:paraId="3735555E" w14:textId="77777777" w:rsidR="00094748" w:rsidRPr="00655E8E" w:rsidRDefault="00094748">
      <w:pPr>
        <w:pStyle w:val="Corpsdetexte"/>
        <w:spacing w:before="7"/>
        <w:rPr>
          <w:sz w:val="18"/>
        </w:rPr>
      </w:pPr>
    </w:p>
    <w:p w14:paraId="3735555F" w14:textId="77777777" w:rsidR="00094748" w:rsidRPr="00655E8E" w:rsidRDefault="008F3F69">
      <w:pPr>
        <w:pStyle w:val="Corpsdetexte"/>
        <w:spacing w:before="90"/>
        <w:ind w:left="255"/>
      </w:pPr>
      <w:r w:rsidRPr="00655E8E">
        <w:t>L’évaluation</w:t>
      </w:r>
      <w:r w:rsidRPr="00655E8E">
        <w:rPr>
          <w:spacing w:val="-1"/>
        </w:rPr>
        <w:t xml:space="preserve"> </w:t>
      </w:r>
      <w:r w:rsidRPr="00655E8E">
        <w:t>technique</w:t>
      </w:r>
      <w:r w:rsidRPr="00655E8E">
        <w:rPr>
          <w:spacing w:val="-1"/>
        </w:rPr>
        <w:t xml:space="preserve"> </w:t>
      </w:r>
      <w:r w:rsidRPr="00655E8E">
        <w:t>suivra</w:t>
      </w:r>
      <w:r w:rsidRPr="00655E8E">
        <w:rPr>
          <w:spacing w:val="-3"/>
        </w:rPr>
        <w:t xml:space="preserve"> </w:t>
      </w:r>
      <w:r w:rsidRPr="00655E8E">
        <w:t>la grille</w:t>
      </w:r>
      <w:r w:rsidRPr="00655E8E">
        <w:rPr>
          <w:spacing w:val="-1"/>
        </w:rPr>
        <w:t xml:space="preserve"> </w:t>
      </w:r>
      <w:r w:rsidRPr="00655E8E">
        <w:t>d’évaluation</w:t>
      </w:r>
      <w:r w:rsidRPr="00655E8E">
        <w:rPr>
          <w:spacing w:val="-1"/>
        </w:rPr>
        <w:t xml:space="preserve"> </w:t>
      </w:r>
      <w:r w:rsidRPr="00655E8E">
        <w:t>suivante</w:t>
      </w:r>
      <w:r w:rsidRPr="00655E8E">
        <w:rPr>
          <w:spacing w:val="-1"/>
        </w:rPr>
        <w:t xml:space="preserve"> </w:t>
      </w:r>
      <w:r w:rsidRPr="00655E8E">
        <w:t>:</w:t>
      </w:r>
    </w:p>
    <w:p w14:paraId="37355560" w14:textId="77777777" w:rsidR="00094748" w:rsidRPr="00655E8E" w:rsidRDefault="00094748">
      <w:pPr>
        <w:pStyle w:val="Corpsdetexte"/>
        <w:spacing w:before="6"/>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8"/>
        <w:gridCol w:w="1056"/>
      </w:tblGrid>
      <w:tr w:rsidR="000C2BAF" w:rsidRPr="00655E8E" w14:paraId="37355563" w14:textId="77777777">
        <w:trPr>
          <w:trHeight w:val="278"/>
        </w:trPr>
        <w:tc>
          <w:tcPr>
            <w:tcW w:w="8008" w:type="dxa"/>
          </w:tcPr>
          <w:p w14:paraId="37355561" w14:textId="77777777" w:rsidR="00094748" w:rsidRPr="00655E8E" w:rsidRDefault="008F3F69">
            <w:pPr>
              <w:pStyle w:val="TableParagraph"/>
              <w:spacing w:before="1" w:line="257" w:lineRule="exact"/>
              <w:ind w:left="110"/>
              <w:rPr>
                <w:b/>
                <w:sz w:val="24"/>
              </w:rPr>
            </w:pPr>
            <w:r w:rsidRPr="00655E8E">
              <w:rPr>
                <w:b/>
                <w:sz w:val="24"/>
              </w:rPr>
              <w:t>Offre</w:t>
            </w:r>
            <w:r w:rsidRPr="00655E8E">
              <w:rPr>
                <w:b/>
                <w:spacing w:val="-2"/>
                <w:sz w:val="24"/>
              </w:rPr>
              <w:t xml:space="preserve"> </w:t>
            </w:r>
            <w:r w:rsidRPr="00655E8E">
              <w:rPr>
                <w:b/>
                <w:sz w:val="24"/>
              </w:rPr>
              <w:t>Technique (60%)</w:t>
            </w:r>
          </w:p>
        </w:tc>
        <w:tc>
          <w:tcPr>
            <w:tcW w:w="1056" w:type="dxa"/>
          </w:tcPr>
          <w:p w14:paraId="37355562" w14:textId="77777777" w:rsidR="00094748" w:rsidRPr="00655E8E" w:rsidRDefault="00094748">
            <w:pPr>
              <w:pStyle w:val="TableParagraph"/>
              <w:rPr>
                <w:sz w:val="20"/>
              </w:rPr>
            </w:pPr>
          </w:p>
        </w:tc>
      </w:tr>
      <w:tr w:rsidR="000C2BAF" w:rsidRPr="00655E8E" w14:paraId="37355566" w14:textId="77777777">
        <w:trPr>
          <w:trHeight w:val="275"/>
        </w:trPr>
        <w:tc>
          <w:tcPr>
            <w:tcW w:w="8008" w:type="dxa"/>
          </w:tcPr>
          <w:p w14:paraId="37355564" w14:textId="69AA7D37" w:rsidR="00094748" w:rsidRPr="00655E8E" w:rsidRDefault="008F3F69">
            <w:pPr>
              <w:pStyle w:val="TableParagraph"/>
              <w:spacing w:line="256" w:lineRule="exact"/>
              <w:ind w:left="110"/>
              <w:rPr>
                <w:sz w:val="24"/>
              </w:rPr>
            </w:pPr>
            <w:r w:rsidRPr="00655E8E">
              <w:rPr>
                <w:sz w:val="24"/>
              </w:rPr>
              <w:t>Compréhension</w:t>
            </w:r>
            <w:r w:rsidRPr="00655E8E">
              <w:rPr>
                <w:spacing w:val="-1"/>
                <w:sz w:val="24"/>
              </w:rPr>
              <w:t xml:space="preserve"> </w:t>
            </w:r>
            <w:r w:rsidRPr="00655E8E">
              <w:rPr>
                <w:sz w:val="24"/>
              </w:rPr>
              <w:t>des TDRs/Présentation</w:t>
            </w:r>
            <w:r w:rsidRPr="00655E8E">
              <w:rPr>
                <w:spacing w:val="-1"/>
                <w:sz w:val="24"/>
              </w:rPr>
              <w:t xml:space="preserve"> </w:t>
            </w:r>
            <w:r w:rsidRPr="00655E8E">
              <w:rPr>
                <w:sz w:val="24"/>
              </w:rPr>
              <w:t>de la</w:t>
            </w:r>
            <w:r w:rsidRPr="00655E8E">
              <w:rPr>
                <w:spacing w:val="-2"/>
                <w:sz w:val="24"/>
              </w:rPr>
              <w:t xml:space="preserve"> </w:t>
            </w:r>
            <w:r w:rsidRPr="00655E8E">
              <w:rPr>
                <w:sz w:val="24"/>
              </w:rPr>
              <w:t>méthodologie</w:t>
            </w:r>
          </w:p>
        </w:tc>
        <w:tc>
          <w:tcPr>
            <w:tcW w:w="1056" w:type="dxa"/>
          </w:tcPr>
          <w:p w14:paraId="37355565" w14:textId="77777777" w:rsidR="00094748" w:rsidRPr="00655E8E" w:rsidRDefault="008F3F69">
            <w:pPr>
              <w:pStyle w:val="TableParagraph"/>
              <w:spacing w:line="256" w:lineRule="exact"/>
              <w:ind w:left="107"/>
              <w:rPr>
                <w:sz w:val="24"/>
              </w:rPr>
            </w:pPr>
            <w:r w:rsidRPr="00655E8E">
              <w:rPr>
                <w:sz w:val="24"/>
              </w:rPr>
              <w:t>30</w:t>
            </w:r>
            <w:r w:rsidRPr="00655E8E">
              <w:rPr>
                <w:spacing w:val="-1"/>
                <w:sz w:val="24"/>
              </w:rPr>
              <w:t xml:space="preserve"> </w:t>
            </w:r>
            <w:r w:rsidRPr="00655E8E">
              <w:rPr>
                <w:sz w:val="24"/>
              </w:rPr>
              <w:t>Pts</w:t>
            </w:r>
          </w:p>
        </w:tc>
      </w:tr>
      <w:tr w:rsidR="000C2BAF" w:rsidRPr="00655E8E" w14:paraId="37355569" w14:textId="77777777">
        <w:trPr>
          <w:trHeight w:val="275"/>
        </w:trPr>
        <w:tc>
          <w:tcPr>
            <w:tcW w:w="8008" w:type="dxa"/>
          </w:tcPr>
          <w:p w14:paraId="37355567" w14:textId="77777777" w:rsidR="00094748" w:rsidRPr="00655E8E" w:rsidRDefault="008F3F69">
            <w:pPr>
              <w:pStyle w:val="TableParagraph"/>
              <w:spacing w:line="256" w:lineRule="exact"/>
              <w:ind w:left="110"/>
              <w:rPr>
                <w:sz w:val="24"/>
              </w:rPr>
            </w:pPr>
            <w:r w:rsidRPr="00655E8E">
              <w:rPr>
                <w:sz w:val="24"/>
              </w:rPr>
              <w:t>Références et</w:t>
            </w:r>
            <w:r w:rsidRPr="00655E8E">
              <w:rPr>
                <w:spacing w:val="-2"/>
                <w:sz w:val="24"/>
              </w:rPr>
              <w:t xml:space="preserve"> </w:t>
            </w:r>
            <w:r w:rsidRPr="00655E8E">
              <w:rPr>
                <w:sz w:val="24"/>
              </w:rPr>
              <w:t>expérience</w:t>
            </w:r>
            <w:r w:rsidRPr="00655E8E">
              <w:rPr>
                <w:spacing w:val="-1"/>
                <w:sz w:val="24"/>
              </w:rPr>
              <w:t xml:space="preserve"> </w:t>
            </w:r>
            <w:r w:rsidRPr="00655E8E">
              <w:rPr>
                <w:sz w:val="24"/>
              </w:rPr>
              <w:t>du</w:t>
            </w:r>
            <w:r w:rsidRPr="00655E8E">
              <w:rPr>
                <w:spacing w:val="-2"/>
                <w:sz w:val="24"/>
              </w:rPr>
              <w:t xml:space="preserve"> </w:t>
            </w:r>
            <w:r w:rsidRPr="00655E8E">
              <w:rPr>
                <w:sz w:val="24"/>
              </w:rPr>
              <w:t>Cabinet</w:t>
            </w:r>
          </w:p>
        </w:tc>
        <w:tc>
          <w:tcPr>
            <w:tcW w:w="1056" w:type="dxa"/>
          </w:tcPr>
          <w:p w14:paraId="37355568" w14:textId="77777777" w:rsidR="00094748" w:rsidRPr="00655E8E" w:rsidRDefault="008F3F69">
            <w:pPr>
              <w:pStyle w:val="TableParagraph"/>
              <w:spacing w:line="256" w:lineRule="exact"/>
              <w:ind w:left="107"/>
              <w:rPr>
                <w:sz w:val="24"/>
              </w:rPr>
            </w:pPr>
            <w:r w:rsidRPr="00655E8E">
              <w:rPr>
                <w:sz w:val="24"/>
              </w:rPr>
              <w:t>25</w:t>
            </w:r>
            <w:r w:rsidRPr="00655E8E">
              <w:rPr>
                <w:spacing w:val="-1"/>
                <w:sz w:val="24"/>
              </w:rPr>
              <w:t xml:space="preserve"> </w:t>
            </w:r>
            <w:r w:rsidRPr="00655E8E">
              <w:rPr>
                <w:sz w:val="24"/>
              </w:rPr>
              <w:t>Pts</w:t>
            </w:r>
          </w:p>
        </w:tc>
      </w:tr>
      <w:tr w:rsidR="000C2BAF" w:rsidRPr="00655E8E" w14:paraId="3735556C" w14:textId="77777777">
        <w:trPr>
          <w:trHeight w:val="275"/>
        </w:trPr>
        <w:tc>
          <w:tcPr>
            <w:tcW w:w="8008" w:type="dxa"/>
          </w:tcPr>
          <w:p w14:paraId="3735556A" w14:textId="77777777" w:rsidR="00094748" w:rsidRPr="00655E8E" w:rsidRDefault="008F3F69">
            <w:pPr>
              <w:pStyle w:val="TableParagraph"/>
              <w:spacing w:line="256" w:lineRule="exact"/>
              <w:ind w:left="110"/>
              <w:rPr>
                <w:sz w:val="24"/>
              </w:rPr>
            </w:pPr>
            <w:r w:rsidRPr="00655E8E">
              <w:rPr>
                <w:sz w:val="24"/>
              </w:rPr>
              <w:t>Expériences</w:t>
            </w:r>
            <w:r w:rsidRPr="00655E8E">
              <w:rPr>
                <w:spacing w:val="-1"/>
                <w:sz w:val="24"/>
              </w:rPr>
              <w:t xml:space="preserve"> </w:t>
            </w:r>
            <w:r w:rsidRPr="00655E8E">
              <w:rPr>
                <w:sz w:val="24"/>
              </w:rPr>
              <w:t>en</w:t>
            </w:r>
            <w:r w:rsidRPr="00655E8E">
              <w:rPr>
                <w:spacing w:val="-2"/>
                <w:sz w:val="24"/>
              </w:rPr>
              <w:t xml:space="preserve"> </w:t>
            </w:r>
            <w:r w:rsidRPr="00655E8E">
              <w:rPr>
                <w:sz w:val="24"/>
              </w:rPr>
              <w:t>audit</w:t>
            </w:r>
            <w:r w:rsidRPr="00655E8E">
              <w:rPr>
                <w:spacing w:val="-1"/>
                <w:sz w:val="24"/>
              </w:rPr>
              <w:t xml:space="preserve"> </w:t>
            </w:r>
            <w:r w:rsidRPr="00655E8E">
              <w:rPr>
                <w:sz w:val="24"/>
              </w:rPr>
              <w:t>de</w:t>
            </w:r>
            <w:r w:rsidRPr="00655E8E">
              <w:rPr>
                <w:spacing w:val="-3"/>
                <w:sz w:val="24"/>
              </w:rPr>
              <w:t xml:space="preserve"> </w:t>
            </w:r>
            <w:r w:rsidRPr="00655E8E">
              <w:rPr>
                <w:sz w:val="24"/>
              </w:rPr>
              <w:t>structures</w:t>
            </w:r>
            <w:r w:rsidRPr="00655E8E">
              <w:rPr>
                <w:spacing w:val="-2"/>
                <w:sz w:val="24"/>
              </w:rPr>
              <w:t xml:space="preserve"> </w:t>
            </w:r>
            <w:r w:rsidRPr="00655E8E">
              <w:rPr>
                <w:sz w:val="24"/>
              </w:rPr>
              <w:t>de</w:t>
            </w:r>
            <w:r w:rsidRPr="00655E8E">
              <w:rPr>
                <w:spacing w:val="-2"/>
                <w:sz w:val="24"/>
              </w:rPr>
              <w:t xml:space="preserve"> </w:t>
            </w:r>
            <w:r w:rsidRPr="00655E8E">
              <w:rPr>
                <w:sz w:val="24"/>
              </w:rPr>
              <w:t>type</w:t>
            </w:r>
            <w:r w:rsidRPr="00655E8E">
              <w:rPr>
                <w:spacing w:val="-1"/>
                <w:sz w:val="24"/>
              </w:rPr>
              <w:t xml:space="preserve"> </w:t>
            </w:r>
            <w:r w:rsidRPr="00655E8E">
              <w:rPr>
                <w:sz w:val="24"/>
              </w:rPr>
              <w:t>ONG</w:t>
            </w:r>
            <w:r w:rsidRPr="00655E8E">
              <w:rPr>
                <w:spacing w:val="-1"/>
                <w:sz w:val="24"/>
              </w:rPr>
              <w:t xml:space="preserve"> </w:t>
            </w:r>
            <w:r w:rsidRPr="00655E8E">
              <w:rPr>
                <w:sz w:val="24"/>
              </w:rPr>
              <w:t>Internationales</w:t>
            </w:r>
          </w:p>
        </w:tc>
        <w:tc>
          <w:tcPr>
            <w:tcW w:w="1056" w:type="dxa"/>
          </w:tcPr>
          <w:p w14:paraId="3735556B" w14:textId="77777777" w:rsidR="00094748" w:rsidRPr="00655E8E" w:rsidRDefault="008F3F69">
            <w:pPr>
              <w:pStyle w:val="TableParagraph"/>
              <w:spacing w:line="256" w:lineRule="exact"/>
              <w:ind w:left="107"/>
              <w:rPr>
                <w:sz w:val="24"/>
              </w:rPr>
            </w:pPr>
            <w:r w:rsidRPr="00655E8E">
              <w:rPr>
                <w:sz w:val="24"/>
              </w:rPr>
              <w:t>20</w:t>
            </w:r>
            <w:r w:rsidRPr="00655E8E">
              <w:rPr>
                <w:spacing w:val="-1"/>
                <w:sz w:val="24"/>
              </w:rPr>
              <w:t xml:space="preserve"> </w:t>
            </w:r>
            <w:r w:rsidRPr="00655E8E">
              <w:rPr>
                <w:sz w:val="24"/>
              </w:rPr>
              <w:t>Pts</w:t>
            </w:r>
          </w:p>
        </w:tc>
      </w:tr>
      <w:tr w:rsidR="000C2BAF" w:rsidRPr="00655E8E" w14:paraId="3735556F" w14:textId="77777777">
        <w:trPr>
          <w:trHeight w:val="275"/>
        </w:trPr>
        <w:tc>
          <w:tcPr>
            <w:tcW w:w="8008" w:type="dxa"/>
          </w:tcPr>
          <w:p w14:paraId="3735556D" w14:textId="77777777" w:rsidR="00094748" w:rsidRPr="00655E8E" w:rsidRDefault="008F3F69">
            <w:pPr>
              <w:pStyle w:val="TableParagraph"/>
              <w:spacing w:line="256" w:lineRule="exact"/>
              <w:ind w:left="110"/>
              <w:rPr>
                <w:sz w:val="24"/>
              </w:rPr>
            </w:pPr>
            <w:r w:rsidRPr="00655E8E">
              <w:rPr>
                <w:sz w:val="24"/>
              </w:rPr>
              <w:t>CV</w:t>
            </w:r>
            <w:r w:rsidRPr="00655E8E">
              <w:rPr>
                <w:spacing w:val="-2"/>
                <w:sz w:val="24"/>
              </w:rPr>
              <w:t xml:space="preserve"> </w:t>
            </w:r>
            <w:r w:rsidRPr="00655E8E">
              <w:rPr>
                <w:sz w:val="24"/>
              </w:rPr>
              <w:t>du</w:t>
            </w:r>
            <w:r w:rsidRPr="00655E8E">
              <w:rPr>
                <w:spacing w:val="-1"/>
                <w:sz w:val="24"/>
              </w:rPr>
              <w:t xml:space="preserve"> </w:t>
            </w:r>
            <w:r w:rsidRPr="00655E8E">
              <w:rPr>
                <w:sz w:val="24"/>
              </w:rPr>
              <w:t>ou</w:t>
            </w:r>
            <w:r w:rsidRPr="00655E8E">
              <w:rPr>
                <w:spacing w:val="-1"/>
                <w:sz w:val="24"/>
              </w:rPr>
              <w:t xml:space="preserve"> </w:t>
            </w:r>
            <w:r w:rsidRPr="00655E8E">
              <w:rPr>
                <w:sz w:val="24"/>
              </w:rPr>
              <w:t>des</w:t>
            </w:r>
            <w:r w:rsidRPr="00655E8E">
              <w:rPr>
                <w:spacing w:val="-1"/>
                <w:sz w:val="24"/>
              </w:rPr>
              <w:t xml:space="preserve"> </w:t>
            </w:r>
            <w:r w:rsidRPr="00655E8E">
              <w:rPr>
                <w:sz w:val="24"/>
              </w:rPr>
              <w:t>intervenants</w:t>
            </w:r>
            <w:r w:rsidRPr="00655E8E">
              <w:rPr>
                <w:spacing w:val="-1"/>
                <w:sz w:val="24"/>
              </w:rPr>
              <w:t xml:space="preserve"> </w:t>
            </w:r>
            <w:r w:rsidRPr="00655E8E">
              <w:rPr>
                <w:sz w:val="24"/>
              </w:rPr>
              <w:t>et répartition des</w:t>
            </w:r>
            <w:r w:rsidRPr="00655E8E">
              <w:rPr>
                <w:spacing w:val="-1"/>
                <w:sz w:val="24"/>
              </w:rPr>
              <w:t xml:space="preserve"> </w:t>
            </w:r>
            <w:r w:rsidRPr="00655E8E">
              <w:rPr>
                <w:sz w:val="24"/>
              </w:rPr>
              <w:t>tâches</w:t>
            </w:r>
          </w:p>
        </w:tc>
        <w:tc>
          <w:tcPr>
            <w:tcW w:w="1056" w:type="dxa"/>
          </w:tcPr>
          <w:p w14:paraId="3735556E" w14:textId="77777777" w:rsidR="00094748" w:rsidRPr="00655E8E" w:rsidRDefault="008F3F69">
            <w:pPr>
              <w:pStyle w:val="TableParagraph"/>
              <w:spacing w:line="256" w:lineRule="exact"/>
              <w:ind w:left="107"/>
              <w:rPr>
                <w:sz w:val="24"/>
              </w:rPr>
            </w:pPr>
            <w:r w:rsidRPr="00655E8E">
              <w:rPr>
                <w:sz w:val="24"/>
              </w:rPr>
              <w:t>10</w:t>
            </w:r>
            <w:r w:rsidRPr="00655E8E">
              <w:rPr>
                <w:spacing w:val="-1"/>
                <w:sz w:val="24"/>
              </w:rPr>
              <w:t xml:space="preserve"> </w:t>
            </w:r>
            <w:r w:rsidRPr="00655E8E">
              <w:rPr>
                <w:sz w:val="24"/>
              </w:rPr>
              <w:t>Pts</w:t>
            </w:r>
          </w:p>
        </w:tc>
      </w:tr>
      <w:tr w:rsidR="000C2BAF" w:rsidRPr="00655E8E" w14:paraId="37355572" w14:textId="77777777">
        <w:trPr>
          <w:trHeight w:val="275"/>
        </w:trPr>
        <w:tc>
          <w:tcPr>
            <w:tcW w:w="8008" w:type="dxa"/>
          </w:tcPr>
          <w:p w14:paraId="37355570" w14:textId="77777777" w:rsidR="00094748" w:rsidRPr="00655E8E" w:rsidRDefault="008F3F69">
            <w:pPr>
              <w:pStyle w:val="TableParagraph"/>
              <w:spacing w:line="256" w:lineRule="exact"/>
              <w:ind w:left="110"/>
              <w:rPr>
                <w:sz w:val="24"/>
              </w:rPr>
            </w:pPr>
            <w:r w:rsidRPr="00655E8E">
              <w:rPr>
                <w:sz w:val="24"/>
              </w:rPr>
              <w:t>Calendrier</w:t>
            </w:r>
            <w:r w:rsidRPr="00655E8E">
              <w:rPr>
                <w:spacing w:val="-4"/>
                <w:sz w:val="24"/>
              </w:rPr>
              <w:t xml:space="preserve"> </w:t>
            </w:r>
            <w:r w:rsidRPr="00655E8E">
              <w:rPr>
                <w:sz w:val="24"/>
              </w:rPr>
              <w:t>d’intervention</w:t>
            </w:r>
            <w:r w:rsidRPr="00655E8E">
              <w:rPr>
                <w:spacing w:val="1"/>
                <w:sz w:val="24"/>
              </w:rPr>
              <w:t xml:space="preserve"> </w:t>
            </w:r>
            <w:r w:rsidRPr="00655E8E">
              <w:rPr>
                <w:sz w:val="24"/>
              </w:rPr>
              <w:t>et</w:t>
            </w:r>
            <w:r w:rsidRPr="00655E8E">
              <w:rPr>
                <w:spacing w:val="-1"/>
                <w:sz w:val="24"/>
              </w:rPr>
              <w:t xml:space="preserve"> </w:t>
            </w:r>
            <w:r w:rsidRPr="00655E8E">
              <w:rPr>
                <w:sz w:val="24"/>
              </w:rPr>
              <w:t>estimation</w:t>
            </w:r>
            <w:r w:rsidRPr="00655E8E">
              <w:rPr>
                <w:spacing w:val="-1"/>
                <w:sz w:val="24"/>
              </w:rPr>
              <w:t xml:space="preserve"> </w:t>
            </w:r>
            <w:r w:rsidRPr="00655E8E">
              <w:rPr>
                <w:sz w:val="24"/>
              </w:rPr>
              <w:t>des</w:t>
            </w:r>
            <w:r w:rsidRPr="00655E8E">
              <w:rPr>
                <w:spacing w:val="-2"/>
                <w:sz w:val="24"/>
              </w:rPr>
              <w:t xml:space="preserve"> </w:t>
            </w:r>
            <w:r w:rsidRPr="00655E8E">
              <w:rPr>
                <w:sz w:val="24"/>
              </w:rPr>
              <w:t>charges</w:t>
            </w:r>
            <w:r w:rsidRPr="00655E8E">
              <w:rPr>
                <w:spacing w:val="-1"/>
                <w:sz w:val="24"/>
              </w:rPr>
              <w:t xml:space="preserve"> </w:t>
            </w:r>
            <w:r w:rsidRPr="00655E8E">
              <w:rPr>
                <w:sz w:val="24"/>
              </w:rPr>
              <w:t>en</w:t>
            </w:r>
            <w:r w:rsidRPr="00655E8E">
              <w:rPr>
                <w:spacing w:val="-1"/>
                <w:sz w:val="24"/>
              </w:rPr>
              <w:t xml:space="preserve"> </w:t>
            </w:r>
            <w:r w:rsidRPr="00655E8E">
              <w:rPr>
                <w:sz w:val="24"/>
              </w:rPr>
              <w:t>jour/personnes</w:t>
            </w:r>
          </w:p>
        </w:tc>
        <w:tc>
          <w:tcPr>
            <w:tcW w:w="1056" w:type="dxa"/>
          </w:tcPr>
          <w:p w14:paraId="37355571" w14:textId="77777777" w:rsidR="00094748" w:rsidRPr="00655E8E" w:rsidRDefault="008F3F69">
            <w:pPr>
              <w:pStyle w:val="TableParagraph"/>
              <w:spacing w:line="256" w:lineRule="exact"/>
              <w:ind w:left="107"/>
              <w:rPr>
                <w:sz w:val="24"/>
              </w:rPr>
            </w:pPr>
            <w:r w:rsidRPr="00655E8E">
              <w:rPr>
                <w:sz w:val="24"/>
              </w:rPr>
              <w:t>15</w:t>
            </w:r>
            <w:r w:rsidRPr="00655E8E">
              <w:rPr>
                <w:spacing w:val="-1"/>
                <w:sz w:val="24"/>
              </w:rPr>
              <w:t xml:space="preserve"> </w:t>
            </w:r>
            <w:r w:rsidRPr="00655E8E">
              <w:rPr>
                <w:sz w:val="24"/>
              </w:rPr>
              <w:t>Pts</w:t>
            </w:r>
          </w:p>
        </w:tc>
      </w:tr>
      <w:tr w:rsidR="000C2BAF" w:rsidRPr="00655E8E" w14:paraId="37355575" w14:textId="77777777">
        <w:trPr>
          <w:trHeight w:val="276"/>
        </w:trPr>
        <w:tc>
          <w:tcPr>
            <w:tcW w:w="8008" w:type="dxa"/>
          </w:tcPr>
          <w:p w14:paraId="37355573" w14:textId="77777777" w:rsidR="00094748" w:rsidRPr="00655E8E" w:rsidRDefault="008F3F69">
            <w:pPr>
              <w:pStyle w:val="TableParagraph"/>
              <w:spacing w:line="256" w:lineRule="exact"/>
              <w:ind w:left="110"/>
              <w:rPr>
                <w:b/>
                <w:sz w:val="24"/>
              </w:rPr>
            </w:pPr>
            <w:r w:rsidRPr="00655E8E">
              <w:rPr>
                <w:b/>
                <w:sz w:val="24"/>
              </w:rPr>
              <w:t>Offre</w:t>
            </w:r>
            <w:r w:rsidRPr="00655E8E">
              <w:rPr>
                <w:b/>
                <w:spacing w:val="-2"/>
                <w:sz w:val="24"/>
              </w:rPr>
              <w:t xml:space="preserve"> </w:t>
            </w:r>
            <w:r w:rsidRPr="00655E8E">
              <w:rPr>
                <w:b/>
                <w:sz w:val="24"/>
              </w:rPr>
              <w:t>Financière</w:t>
            </w:r>
            <w:r w:rsidRPr="00655E8E">
              <w:rPr>
                <w:b/>
                <w:spacing w:val="-1"/>
                <w:sz w:val="24"/>
              </w:rPr>
              <w:t xml:space="preserve"> </w:t>
            </w:r>
            <w:r w:rsidRPr="00655E8E">
              <w:rPr>
                <w:b/>
                <w:sz w:val="24"/>
              </w:rPr>
              <w:t>(40%)</w:t>
            </w:r>
          </w:p>
        </w:tc>
        <w:tc>
          <w:tcPr>
            <w:tcW w:w="1056" w:type="dxa"/>
          </w:tcPr>
          <w:p w14:paraId="37355574" w14:textId="77777777" w:rsidR="00094748" w:rsidRPr="00655E8E" w:rsidRDefault="00094748">
            <w:pPr>
              <w:pStyle w:val="TableParagraph"/>
              <w:rPr>
                <w:sz w:val="20"/>
              </w:rPr>
            </w:pPr>
          </w:p>
        </w:tc>
      </w:tr>
      <w:tr w:rsidR="00094748" w:rsidRPr="00655E8E" w14:paraId="37355578" w14:textId="77777777">
        <w:trPr>
          <w:trHeight w:val="277"/>
        </w:trPr>
        <w:tc>
          <w:tcPr>
            <w:tcW w:w="8008" w:type="dxa"/>
          </w:tcPr>
          <w:p w14:paraId="37355576" w14:textId="77777777" w:rsidR="00094748" w:rsidRPr="00655E8E" w:rsidRDefault="008F3F69">
            <w:pPr>
              <w:pStyle w:val="TableParagraph"/>
              <w:spacing w:before="1" w:line="257" w:lineRule="exact"/>
              <w:ind w:left="110"/>
              <w:rPr>
                <w:b/>
                <w:sz w:val="24"/>
              </w:rPr>
            </w:pPr>
            <w:r w:rsidRPr="00655E8E">
              <w:rPr>
                <w:b/>
                <w:sz w:val="24"/>
              </w:rPr>
              <w:t>Total</w:t>
            </w:r>
          </w:p>
        </w:tc>
        <w:tc>
          <w:tcPr>
            <w:tcW w:w="1056" w:type="dxa"/>
          </w:tcPr>
          <w:p w14:paraId="37355577" w14:textId="77777777" w:rsidR="00094748" w:rsidRPr="00655E8E" w:rsidRDefault="008F3F69">
            <w:pPr>
              <w:pStyle w:val="TableParagraph"/>
              <w:spacing w:before="1" w:line="257" w:lineRule="exact"/>
              <w:ind w:left="107"/>
              <w:rPr>
                <w:b/>
                <w:sz w:val="24"/>
              </w:rPr>
            </w:pPr>
            <w:r w:rsidRPr="00655E8E">
              <w:rPr>
                <w:b/>
                <w:sz w:val="24"/>
              </w:rPr>
              <w:t>100 %</w:t>
            </w:r>
          </w:p>
        </w:tc>
      </w:tr>
    </w:tbl>
    <w:p w14:paraId="37355579" w14:textId="77777777" w:rsidR="00094748" w:rsidRPr="00655E8E" w:rsidRDefault="00094748">
      <w:pPr>
        <w:pStyle w:val="Corpsdetexte"/>
        <w:spacing w:before="5"/>
        <w:rPr>
          <w:sz w:val="23"/>
        </w:rPr>
      </w:pPr>
    </w:p>
    <w:p w14:paraId="3735557A" w14:textId="17D647CF" w:rsidR="00094748" w:rsidRDefault="008F3F69" w:rsidP="003C7706">
      <w:pPr>
        <w:ind w:left="255"/>
        <w:jc w:val="both"/>
        <w:rPr>
          <w:sz w:val="24"/>
        </w:rPr>
      </w:pPr>
      <w:r w:rsidRPr="007E1E95">
        <w:rPr>
          <w:sz w:val="24"/>
        </w:rPr>
        <w:t>Une fois les offres reçues et analysées, le demandeur se réserve le droit de négocier la proposition financière avec le candidat présélectionné. Le demandeur se réserve également le droit de ne sélectionner aucun candidat si aucune offre n’est jugée satisfaisante.</w:t>
      </w:r>
    </w:p>
    <w:p w14:paraId="791269CD" w14:textId="77777777" w:rsidR="003C7706" w:rsidRPr="00320DB1" w:rsidRDefault="003C7706" w:rsidP="007E1E95">
      <w:pPr>
        <w:ind w:left="255"/>
        <w:jc w:val="both"/>
      </w:pPr>
    </w:p>
    <w:p w14:paraId="3735557B" w14:textId="77777777" w:rsidR="00094748" w:rsidRPr="00655E8E" w:rsidRDefault="008F3F69">
      <w:pPr>
        <w:pStyle w:val="Titre1"/>
        <w:numPr>
          <w:ilvl w:val="0"/>
          <w:numId w:val="4"/>
        </w:numPr>
        <w:tabs>
          <w:tab w:val="left" w:pos="976"/>
          <w:tab w:val="left" w:pos="977"/>
        </w:tabs>
        <w:spacing w:before="45"/>
        <w:ind w:left="976" w:hanging="688"/>
        <w:jc w:val="left"/>
      </w:pPr>
      <w:bookmarkStart w:id="3" w:name="XI._Envoie_des_Offres"/>
      <w:bookmarkEnd w:id="3"/>
      <w:r w:rsidRPr="00655E8E">
        <w:t>Envoie</w:t>
      </w:r>
      <w:r w:rsidRPr="00655E8E">
        <w:rPr>
          <w:spacing w:val="-2"/>
        </w:rPr>
        <w:t xml:space="preserve"> </w:t>
      </w:r>
      <w:r w:rsidRPr="00655E8E">
        <w:t>des</w:t>
      </w:r>
      <w:r w:rsidRPr="00655E8E">
        <w:rPr>
          <w:spacing w:val="-1"/>
        </w:rPr>
        <w:t xml:space="preserve"> </w:t>
      </w:r>
      <w:r w:rsidRPr="00655E8E">
        <w:t>Offres</w:t>
      </w:r>
    </w:p>
    <w:p w14:paraId="3735557C" w14:textId="77777777" w:rsidR="00094748" w:rsidRPr="00655E8E" w:rsidRDefault="00094748">
      <w:pPr>
        <w:pStyle w:val="Corpsdetexte"/>
        <w:spacing w:before="6"/>
        <w:rPr>
          <w:b/>
          <w:sz w:val="25"/>
        </w:rPr>
      </w:pPr>
    </w:p>
    <w:p w14:paraId="3735557D" w14:textId="7FD7711C" w:rsidR="00094748" w:rsidRPr="00655E8E" w:rsidRDefault="008F3F69">
      <w:pPr>
        <w:ind w:left="255"/>
        <w:rPr>
          <w:sz w:val="24"/>
        </w:rPr>
      </w:pPr>
      <w:r w:rsidRPr="00655E8E">
        <w:rPr>
          <w:sz w:val="24"/>
        </w:rPr>
        <w:t>Les</w:t>
      </w:r>
      <w:r w:rsidRPr="00655E8E">
        <w:rPr>
          <w:spacing w:val="10"/>
          <w:sz w:val="24"/>
        </w:rPr>
        <w:t xml:space="preserve"> </w:t>
      </w:r>
      <w:r w:rsidRPr="00655E8E">
        <w:rPr>
          <w:sz w:val="24"/>
        </w:rPr>
        <w:t>offres,</w:t>
      </w:r>
      <w:r w:rsidRPr="00655E8E">
        <w:rPr>
          <w:spacing w:val="8"/>
          <w:sz w:val="24"/>
        </w:rPr>
        <w:t xml:space="preserve"> </w:t>
      </w:r>
      <w:r w:rsidRPr="00655E8E">
        <w:rPr>
          <w:sz w:val="24"/>
        </w:rPr>
        <w:t>sont</w:t>
      </w:r>
      <w:r w:rsidRPr="00655E8E">
        <w:rPr>
          <w:spacing w:val="11"/>
          <w:sz w:val="24"/>
        </w:rPr>
        <w:t xml:space="preserve"> </w:t>
      </w:r>
      <w:r w:rsidRPr="00655E8E">
        <w:rPr>
          <w:sz w:val="24"/>
        </w:rPr>
        <w:t>à</w:t>
      </w:r>
      <w:r w:rsidRPr="00655E8E">
        <w:rPr>
          <w:spacing w:val="10"/>
          <w:sz w:val="24"/>
        </w:rPr>
        <w:t xml:space="preserve"> </w:t>
      </w:r>
      <w:r w:rsidRPr="00655E8E">
        <w:rPr>
          <w:sz w:val="24"/>
        </w:rPr>
        <w:t>envoyer,</w:t>
      </w:r>
      <w:r w:rsidRPr="00655E8E">
        <w:rPr>
          <w:spacing w:val="7"/>
          <w:sz w:val="24"/>
        </w:rPr>
        <w:t xml:space="preserve"> </w:t>
      </w:r>
      <w:r w:rsidRPr="00655E8E">
        <w:rPr>
          <w:sz w:val="24"/>
        </w:rPr>
        <w:t>par</w:t>
      </w:r>
      <w:r w:rsidRPr="00655E8E">
        <w:rPr>
          <w:spacing w:val="9"/>
          <w:sz w:val="24"/>
        </w:rPr>
        <w:t xml:space="preserve"> </w:t>
      </w:r>
      <w:r w:rsidRPr="00655E8E">
        <w:rPr>
          <w:sz w:val="24"/>
        </w:rPr>
        <w:t>mail,</w:t>
      </w:r>
      <w:r w:rsidRPr="00655E8E">
        <w:rPr>
          <w:spacing w:val="9"/>
          <w:sz w:val="24"/>
        </w:rPr>
        <w:t xml:space="preserve"> </w:t>
      </w:r>
      <w:r w:rsidRPr="00655E8E">
        <w:rPr>
          <w:sz w:val="24"/>
        </w:rPr>
        <w:t>en</w:t>
      </w:r>
      <w:r w:rsidRPr="00655E8E">
        <w:rPr>
          <w:spacing w:val="10"/>
          <w:sz w:val="24"/>
        </w:rPr>
        <w:t xml:space="preserve"> </w:t>
      </w:r>
      <w:r w:rsidRPr="00655E8E">
        <w:rPr>
          <w:sz w:val="24"/>
        </w:rPr>
        <w:t>langue</w:t>
      </w:r>
      <w:r w:rsidRPr="00655E8E">
        <w:rPr>
          <w:spacing w:val="9"/>
          <w:sz w:val="24"/>
        </w:rPr>
        <w:t xml:space="preserve"> </w:t>
      </w:r>
      <w:r w:rsidRPr="00655E8E">
        <w:rPr>
          <w:sz w:val="24"/>
        </w:rPr>
        <w:t>française,</w:t>
      </w:r>
      <w:r w:rsidRPr="00655E8E">
        <w:rPr>
          <w:spacing w:val="10"/>
          <w:sz w:val="24"/>
        </w:rPr>
        <w:t xml:space="preserve"> </w:t>
      </w:r>
      <w:r w:rsidRPr="00655E8E">
        <w:rPr>
          <w:sz w:val="24"/>
        </w:rPr>
        <w:t>avec</w:t>
      </w:r>
      <w:r w:rsidRPr="00655E8E">
        <w:rPr>
          <w:spacing w:val="10"/>
          <w:sz w:val="24"/>
        </w:rPr>
        <w:t xml:space="preserve"> </w:t>
      </w:r>
      <w:r w:rsidRPr="00655E8E">
        <w:rPr>
          <w:sz w:val="24"/>
        </w:rPr>
        <w:t>en</w:t>
      </w:r>
      <w:r w:rsidRPr="00655E8E">
        <w:rPr>
          <w:spacing w:val="10"/>
          <w:sz w:val="24"/>
        </w:rPr>
        <w:t xml:space="preserve"> </w:t>
      </w:r>
      <w:r w:rsidRPr="00655E8E">
        <w:rPr>
          <w:sz w:val="24"/>
        </w:rPr>
        <w:t>objet</w:t>
      </w:r>
      <w:r w:rsidRPr="00655E8E">
        <w:rPr>
          <w:spacing w:val="8"/>
          <w:sz w:val="24"/>
        </w:rPr>
        <w:t xml:space="preserve"> </w:t>
      </w:r>
      <w:r w:rsidRPr="00655E8E">
        <w:rPr>
          <w:sz w:val="24"/>
        </w:rPr>
        <w:t>la</w:t>
      </w:r>
      <w:r w:rsidRPr="00655E8E">
        <w:rPr>
          <w:spacing w:val="11"/>
          <w:sz w:val="24"/>
        </w:rPr>
        <w:t xml:space="preserve"> </w:t>
      </w:r>
      <w:r w:rsidRPr="00655E8E">
        <w:rPr>
          <w:sz w:val="24"/>
        </w:rPr>
        <w:t>référence</w:t>
      </w:r>
      <w:r w:rsidRPr="00655E8E">
        <w:rPr>
          <w:spacing w:val="7"/>
          <w:sz w:val="24"/>
        </w:rPr>
        <w:t xml:space="preserve"> </w:t>
      </w:r>
      <w:r w:rsidRPr="00655E8E">
        <w:rPr>
          <w:sz w:val="24"/>
        </w:rPr>
        <w:t>:</w:t>
      </w:r>
      <w:r w:rsidRPr="00655E8E">
        <w:rPr>
          <w:spacing w:val="18"/>
          <w:sz w:val="24"/>
        </w:rPr>
        <w:t xml:space="preserve"> </w:t>
      </w:r>
      <w:r w:rsidRPr="00655E8E">
        <w:rPr>
          <w:b/>
          <w:sz w:val="24"/>
        </w:rPr>
        <w:t>«</w:t>
      </w:r>
      <w:r w:rsidRPr="00655E8E">
        <w:rPr>
          <w:b/>
          <w:spacing w:val="-1"/>
          <w:sz w:val="24"/>
        </w:rPr>
        <w:t xml:space="preserve"> </w:t>
      </w:r>
      <w:r w:rsidRPr="00655E8E">
        <w:rPr>
          <w:b/>
          <w:sz w:val="24"/>
        </w:rPr>
        <w:t>Offre</w:t>
      </w:r>
      <w:r w:rsidRPr="00655E8E">
        <w:rPr>
          <w:b/>
          <w:spacing w:val="8"/>
          <w:sz w:val="24"/>
        </w:rPr>
        <w:t xml:space="preserve"> </w:t>
      </w:r>
      <w:r w:rsidRPr="00655E8E">
        <w:rPr>
          <w:b/>
          <w:sz w:val="24"/>
        </w:rPr>
        <w:t>Audit</w:t>
      </w:r>
      <w:r w:rsidRPr="00655E8E">
        <w:rPr>
          <w:b/>
          <w:spacing w:val="8"/>
          <w:sz w:val="24"/>
        </w:rPr>
        <w:t xml:space="preserve"> </w:t>
      </w:r>
      <w:r w:rsidRPr="00655E8E">
        <w:rPr>
          <w:b/>
          <w:sz w:val="24"/>
        </w:rPr>
        <w:t>Projet</w:t>
      </w:r>
      <w:r w:rsidRPr="00655E8E">
        <w:rPr>
          <w:b/>
          <w:spacing w:val="9"/>
          <w:sz w:val="24"/>
        </w:rPr>
        <w:t xml:space="preserve"> </w:t>
      </w:r>
      <w:r w:rsidR="00E87C29" w:rsidRPr="00655E8E">
        <w:rPr>
          <w:b/>
          <w:sz w:val="24"/>
        </w:rPr>
        <w:t>VGO W167</w:t>
      </w:r>
      <w:r w:rsidRPr="00655E8E">
        <w:rPr>
          <w:b/>
          <w:spacing w:val="8"/>
          <w:sz w:val="24"/>
        </w:rPr>
        <w:t xml:space="preserve"> </w:t>
      </w:r>
      <w:r w:rsidRPr="00655E8E">
        <w:rPr>
          <w:b/>
          <w:sz w:val="24"/>
        </w:rPr>
        <w:t>»</w:t>
      </w:r>
      <w:r w:rsidRPr="00655E8E">
        <w:rPr>
          <w:sz w:val="24"/>
        </w:rPr>
        <w:t>,</w:t>
      </w:r>
      <w:r w:rsidRPr="00655E8E">
        <w:rPr>
          <w:spacing w:val="-57"/>
          <w:sz w:val="24"/>
        </w:rPr>
        <w:t xml:space="preserve"> </w:t>
      </w:r>
      <w:r w:rsidRPr="00655E8E">
        <w:rPr>
          <w:sz w:val="24"/>
        </w:rPr>
        <w:t>impérativement</w:t>
      </w:r>
      <w:r w:rsidRPr="00655E8E">
        <w:rPr>
          <w:spacing w:val="-1"/>
          <w:sz w:val="24"/>
        </w:rPr>
        <w:t xml:space="preserve"> </w:t>
      </w:r>
      <w:r w:rsidRPr="00655E8E">
        <w:rPr>
          <w:sz w:val="24"/>
        </w:rPr>
        <w:t>à</w:t>
      </w:r>
      <w:r w:rsidRPr="00655E8E">
        <w:rPr>
          <w:spacing w:val="-1"/>
          <w:sz w:val="24"/>
        </w:rPr>
        <w:t xml:space="preserve"> </w:t>
      </w:r>
      <w:r w:rsidRPr="00655E8E">
        <w:rPr>
          <w:sz w:val="24"/>
        </w:rPr>
        <w:t>l’adresse</w:t>
      </w:r>
      <w:r w:rsidRPr="00655E8E">
        <w:rPr>
          <w:spacing w:val="-1"/>
          <w:sz w:val="24"/>
        </w:rPr>
        <w:t xml:space="preserve"> </w:t>
      </w:r>
      <w:r w:rsidRPr="00655E8E">
        <w:rPr>
          <w:sz w:val="24"/>
        </w:rPr>
        <w:t xml:space="preserve">suivante </w:t>
      </w:r>
      <w:r w:rsidR="00E87C29" w:rsidRPr="00655E8E">
        <w:rPr>
          <w:sz w:val="24"/>
        </w:rPr>
        <w:t>uniquement</w:t>
      </w:r>
      <w:r w:rsidR="003C7706">
        <w:rPr>
          <w:sz w:val="24"/>
        </w:rPr>
        <w:t xml:space="preserve"> </w:t>
      </w:r>
      <w:r w:rsidRPr="00655E8E">
        <w:rPr>
          <w:sz w:val="24"/>
        </w:rPr>
        <w:t>:</w:t>
      </w:r>
    </w:p>
    <w:p w14:paraId="3735557E" w14:textId="77777777" w:rsidR="00094748" w:rsidRPr="00655E8E" w:rsidRDefault="00094748">
      <w:pPr>
        <w:pStyle w:val="Corpsdetexte"/>
        <w:spacing w:before="2"/>
      </w:pPr>
    </w:p>
    <w:p w14:paraId="3735557F" w14:textId="6D631D7F" w:rsidR="00094748" w:rsidRPr="00655E8E" w:rsidRDefault="00000000">
      <w:pPr>
        <w:ind w:left="255"/>
        <w:rPr>
          <w:b/>
          <w:sz w:val="24"/>
        </w:rPr>
      </w:pPr>
      <w:hyperlink r:id="rId9" w:history="1">
        <w:r w:rsidR="002D5CEB" w:rsidRPr="0095663A">
          <w:rPr>
            <w:rStyle w:val="Lienhypertexte"/>
            <w:b/>
            <w:sz w:val="24"/>
          </w:rPr>
          <w:t>Procurement.wa@Amref.org</w:t>
        </w:r>
      </w:hyperlink>
    </w:p>
    <w:p w14:paraId="37355580" w14:textId="77777777" w:rsidR="00094748" w:rsidRPr="00655E8E" w:rsidRDefault="00094748">
      <w:pPr>
        <w:pStyle w:val="Corpsdetexte"/>
        <w:spacing w:before="9"/>
        <w:rPr>
          <w:b/>
          <w:sz w:val="15"/>
        </w:rPr>
      </w:pPr>
    </w:p>
    <w:p w14:paraId="37355581" w14:textId="2060ECC4" w:rsidR="00094748" w:rsidRPr="00655E8E" w:rsidRDefault="008F3F69">
      <w:pPr>
        <w:spacing w:before="90"/>
        <w:ind w:left="255"/>
        <w:rPr>
          <w:b/>
          <w:sz w:val="24"/>
        </w:rPr>
      </w:pPr>
      <w:r w:rsidRPr="00655E8E">
        <w:rPr>
          <w:sz w:val="24"/>
        </w:rPr>
        <w:t>Date</w:t>
      </w:r>
      <w:r w:rsidRPr="00655E8E">
        <w:rPr>
          <w:spacing w:val="-1"/>
          <w:sz w:val="24"/>
        </w:rPr>
        <w:t xml:space="preserve"> </w:t>
      </w:r>
      <w:r w:rsidRPr="00655E8E">
        <w:rPr>
          <w:sz w:val="24"/>
        </w:rPr>
        <w:t>limite</w:t>
      </w:r>
      <w:r w:rsidRPr="00655E8E">
        <w:rPr>
          <w:spacing w:val="-2"/>
          <w:sz w:val="24"/>
        </w:rPr>
        <w:t xml:space="preserve"> </w:t>
      </w:r>
      <w:r w:rsidRPr="00655E8E">
        <w:rPr>
          <w:sz w:val="24"/>
        </w:rPr>
        <w:t>d’envoi</w:t>
      </w:r>
      <w:r w:rsidRPr="00655E8E">
        <w:rPr>
          <w:spacing w:val="-1"/>
          <w:sz w:val="24"/>
        </w:rPr>
        <w:t xml:space="preserve"> </w:t>
      </w:r>
      <w:r w:rsidRPr="00655E8E">
        <w:rPr>
          <w:sz w:val="24"/>
        </w:rPr>
        <w:t>des</w:t>
      </w:r>
      <w:r w:rsidRPr="00655E8E">
        <w:rPr>
          <w:spacing w:val="-1"/>
          <w:sz w:val="24"/>
        </w:rPr>
        <w:t xml:space="preserve"> </w:t>
      </w:r>
      <w:r w:rsidRPr="00655E8E">
        <w:rPr>
          <w:sz w:val="24"/>
        </w:rPr>
        <w:t>candidatures :</w:t>
      </w:r>
      <w:r w:rsidRPr="00655E8E">
        <w:rPr>
          <w:spacing w:val="-1"/>
          <w:sz w:val="24"/>
        </w:rPr>
        <w:t xml:space="preserve"> </w:t>
      </w:r>
      <w:r w:rsidR="00D443FA" w:rsidRPr="00D443FA">
        <w:rPr>
          <w:spacing w:val="-1"/>
          <w:sz w:val="24"/>
          <w:highlight w:val="yellow"/>
        </w:rPr>
        <w:t>3</w:t>
      </w:r>
      <w:r w:rsidR="007E1E95" w:rsidRPr="00D443FA">
        <w:rPr>
          <w:spacing w:val="-1"/>
          <w:sz w:val="24"/>
          <w:highlight w:val="yellow"/>
        </w:rPr>
        <w:t>0 avril 2024</w:t>
      </w:r>
    </w:p>
    <w:p w14:paraId="37355582" w14:textId="7740E78F" w:rsidR="00094748" w:rsidRPr="00655E8E" w:rsidRDefault="00094748">
      <w:pPr>
        <w:spacing w:before="72"/>
        <w:ind w:left="13251"/>
        <w:rPr>
          <w:b/>
          <w:sz w:val="24"/>
        </w:rPr>
      </w:pPr>
    </w:p>
    <w:p w14:paraId="37355584" w14:textId="77777777" w:rsidR="00094748" w:rsidRPr="00655E8E" w:rsidRDefault="00094748">
      <w:pPr>
        <w:pStyle w:val="Corpsdetexte"/>
        <w:spacing w:before="9"/>
        <w:rPr>
          <w:b/>
          <w:sz w:val="28"/>
        </w:rPr>
      </w:pPr>
    </w:p>
    <w:sectPr w:rsidR="00094748" w:rsidRPr="00655E8E" w:rsidSect="00D85412">
      <w:pgSz w:w="11910" w:h="16840"/>
      <w:pgMar w:top="601" w:right="1179" w:bottom="1162" w:left="110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3EE51" w14:textId="77777777" w:rsidR="00D85412" w:rsidRDefault="00D85412">
      <w:r>
        <w:separator/>
      </w:r>
    </w:p>
  </w:endnote>
  <w:endnote w:type="continuationSeparator" w:id="0">
    <w:p w14:paraId="51ED4F17" w14:textId="77777777" w:rsidR="00D85412" w:rsidRDefault="00D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555A1" w14:textId="4DA10743" w:rsidR="00094748" w:rsidRDefault="003C7706">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373555A2" wp14:editId="48A3C3F2">
              <wp:simplePos x="0" y="0"/>
              <wp:positionH relativeFrom="page">
                <wp:posOffset>9227185</wp:posOffset>
              </wp:positionH>
              <wp:positionV relativeFrom="page">
                <wp:posOffset>6795770</wp:posOffset>
              </wp:positionV>
              <wp:extent cx="6045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55A3" w14:textId="77777777" w:rsidR="00094748" w:rsidRDefault="008F3F69">
                          <w:pPr>
                            <w:pStyle w:val="Corpsdetexte"/>
                            <w:spacing w:before="10"/>
                            <w:ind w:left="20"/>
                          </w:pPr>
                          <w:r>
                            <w:t>Page</w:t>
                          </w:r>
                          <w:r>
                            <w:rPr>
                              <w:spacing w:val="-1"/>
                            </w:rPr>
                            <w:t xml:space="preserve"> </w:t>
                          </w:r>
                          <w:r>
                            <w:t>|</w:t>
                          </w:r>
                          <w:r>
                            <w:rPr>
                              <w:spacing w:val="-3"/>
                            </w:rPr>
                            <w:t xml:space="preserv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55A2" id="_x0000_t202" coordsize="21600,21600" o:spt="202" path="m,l,21600r21600,l21600,xe">
              <v:stroke joinstyle="miter"/>
              <v:path gradientshapeok="t" o:connecttype="rect"/>
            </v:shapetype>
            <v:shape id="Text Box 1" o:spid="_x0000_s1026" type="#_x0000_t202" style="position:absolute;margin-left:726.55pt;margin-top:535.1pt;width:47.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rC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" filled="f" stroked="f">
              <v:textbox inset="0,0,0,0">
                <w:txbxContent>
                  <w:p w14:paraId="373555A3" w14:textId="77777777" w:rsidR="00094748" w:rsidRDefault="008F3F69">
                    <w:pPr>
                      <w:pStyle w:val="Corpsdetexte"/>
                      <w:spacing w:before="10"/>
                      <w:ind w:left="20"/>
                    </w:pPr>
                    <w:r>
                      <w:t>Page</w:t>
                    </w:r>
                    <w:r>
                      <w:rPr>
                        <w:spacing w:val="-1"/>
                      </w:rPr>
                      <w:t xml:space="preserve"> </w:t>
                    </w:r>
                    <w:r>
                      <w:t>|</w:t>
                    </w:r>
                    <w:r>
                      <w:rPr>
                        <w:spacing w:val="-3"/>
                      </w:rPr>
                      <w:t xml:space="preserv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57C73" w14:textId="77777777" w:rsidR="00D85412" w:rsidRDefault="00D85412">
      <w:r>
        <w:separator/>
      </w:r>
    </w:p>
  </w:footnote>
  <w:footnote w:type="continuationSeparator" w:id="0">
    <w:p w14:paraId="18B8B43E" w14:textId="77777777" w:rsidR="00D85412" w:rsidRDefault="00D8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F7941"/>
    <w:multiLevelType w:val="hybridMultilevel"/>
    <w:tmpl w:val="1ADCAC7E"/>
    <w:lvl w:ilvl="0" w:tplc="E52C5320">
      <w:start w:val="1"/>
      <w:numFmt w:val="decimal"/>
      <w:lvlText w:val="%1."/>
      <w:lvlJc w:val="left"/>
      <w:pPr>
        <w:ind w:left="719" w:hanging="363"/>
      </w:pPr>
      <w:rPr>
        <w:rFonts w:ascii="Arial MT" w:eastAsia="Arial MT" w:hAnsi="Arial MT" w:cs="Arial MT" w:hint="default"/>
        <w:spacing w:val="-1"/>
        <w:w w:val="100"/>
        <w:sz w:val="22"/>
        <w:szCs w:val="22"/>
        <w:lang w:val="fr-FR" w:eastAsia="en-US" w:bidi="ar-SA"/>
      </w:rPr>
    </w:lvl>
    <w:lvl w:ilvl="1" w:tplc="59D487E2">
      <w:start w:val="1"/>
      <w:numFmt w:val="lowerLetter"/>
      <w:lvlText w:val="%2."/>
      <w:lvlJc w:val="left"/>
      <w:pPr>
        <w:ind w:left="1439" w:hanging="360"/>
      </w:pPr>
      <w:rPr>
        <w:rFonts w:ascii="Arial MT" w:eastAsia="Arial MT" w:hAnsi="Arial MT" w:cs="Arial MT" w:hint="default"/>
        <w:spacing w:val="-1"/>
        <w:w w:val="100"/>
        <w:sz w:val="22"/>
        <w:szCs w:val="22"/>
        <w:lang w:val="fr-FR" w:eastAsia="en-US" w:bidi="ar-SA"/>
      </w:rPr>
    </w:lvl>
    <w:lvl w:ilvl="2" w:tplc="570856A8">
      <w:numFmt w:val="bullet"/>
      <w:lvlText w:val="•"/>
      <w:lvlJc w:val="left"/>
      <w:pPr>
        <w:ind w:left="2955" w:hanging="360"/>
      </w:pPr>
      <w:rPr>
        <w:rFonts w:hint="default"/>
        <w:lang w:val="fr-FR" w:eastAsia="en-US" w:bidi="ar-SA"/>
      </w:rPr>
    </w:lvl>
    <w:lvl w:ilvl="3" w:tplc="DDD022FA">
      <w:numFmt w:val="bullet"/>
      <w:lvlText w:val="•"/>
      <w:lvlJc w:val="left"/>
      <w:pPr>
        <w:ind w:left="4470" w:hanging="360"/>
      </w:pPr>
      <w:rPr>
        <w:rFonts w:hint="default"/>
        <w:lang w:val="fr-FR" w:eastAsia="en-US" w:bidi="ar-SA"/>
      </w:rPr>
    </w:lvl>
    <w:lvl w:ilvl="4" w:tplc="482E9E40">
      <w:numFmt w:val="bullet"/>
      <w:lvlText w:val="•"/>
      <w:lvlJc w:val="left"/>
      <w:pPr>
        <w:ind w:left="5986" w:hanging="360"/>
      </w:pPr>
      <w:rPr>
        <w:rFonts w:hint="default"/>
        <w:lang w:val="fr-FR" w:eastAsia="en-US" w:bidi="ar-SA"/>
      </w:rPr>
    </w:lvl>
    <w:lvl w:ilvl="5" w:tplc="7206E860">
      <w:numFmt w:val="bullet"/>
      <w:lvlText w:val="•"/>
      <w:lvlJc w:val="left"/>
      <w:pPr>
        <w:ind w:left="7501" w:hanging="360"/>
      </w:pPr>
      <w:rPr>
        <w:rFonts w:hint="default"/>
        <w:lang w:val="fr-FR" w:eastAsia="en-US" w:bidi="ar-SA"/>
      </w:rPr>
    </w:lvl>
    <w:lvl w:ilvl="6" w:tplc="650E46BA">
      <w:numFmt w:val="bullet"/>
      <w:lvlText w:val="•"/>
      <w:lvlJc w:val="left"/>
      <w:pPr>
        <w:ind w:left="9016" w:hanging="360"/>
      </w:pPr>
      <w:rPr>
        <w:rFonts w:hint="default"/>
        <w:lang w:val="fr-FR" w:eastAsia="en-US" w:bidi="ar-SA"/>
      </w:rPr>
    </w:lvl>
    <w:lvl w:ilvl="7" w:tplc="9E7A5758">
      <w:numFmt w:val="bullet"/>
      <w:lvlText w:val="•"/>
      <w:lvlJc w:val="left"/>
      <w:pPr>
        <w:ind w:left="10532" w:hanging="360"/>
      </w:pPr>
      <w:rPr>
        <w:rFonts w:hint="default"/>
        <w:lang w:val="fr-FR" w:eastAsia="en-US" w:bidi="ar-SA"/>
      </w:rPr>
    </w:lvl>
    <w:lvl w:ilvl="8" w:tplc="61EE80BC">
      <w:numFmt w:val="bullet"/>
      <w:lvlText w:val="•"/>
      <w:lvlJc w:val="left"/>
      <w:pPr>
        <w:ind w:left="12047" w:hanging="360"/>
      </w:pPr>
      <w:rPr>
        <w:rFonts w:hint="default"/>
        <w:lang w:val="fr-FR" w:eastAsia="en-US" w:bidi="ar-SA"/>
      </w:rPr>
    </w:lvl>
  </w:abstractNum>
  <w:abstractNum w:abstractNumId="1" w15:restartNumberingAfterBreak="0">
    <w:nsid w:val="25A264E6"/>
    <w:multiLevelType w:val="hybridMultilevel"/>
    <w:tmpl w:val="3814A440"/>
    <w:lvl w:ilvl="0" w:tplc="DACC425E">
      <w:start w:val="1"/>
      <w:numFmt w:val="decimal"/>
      <w:lvlText w:val="%1."/>
      <w:lvlJc w:val="left"/>
      <w:pPr>
        <w:ind w:left="1756" w:hanging="360"/>
      </w:pPr>
      <w:rPr>
        <w:rFonts w:ascii="Times New Roman" w:eastAsia="Times New Roman" w:hAnsi="Times New Roman" w:cs="Times New Roman" w:hint="default"/>
        <w:b/>
        <w:bCs/>
        <w:w w:val="100"/>
        <w:sz w:val="24"/>
        <w:szCs w:val="24"/>
        <w:lang w:val="fr-FR" w:eastAsia="en-US" w:bidi="ar-SA"/>
      </w:rPr>
    </w:lvl>
    <w:lvl w:ilvl="1" w:tplc="6DF246FC">
      <w:numFmt w:val="bullet"/>
      <w:lvlText w:val="•"/>
      <w:lvlJc w:val="left"/>
      <w:pPr>
        <w:ind w:left="3091" w:hanging="360"/>
      </w:pPr>
      <w:rPr>
        <w:rFonts w:hint="default"/>
        <w:lang w:val="fr-FR" w:eastAsia="en-US" w:bidi="ar-SA"/>
      </w:rPr>
    </w:lvl>
    <w:lvl w:ilvl="2" w:tplc="8738EED6">
      <w:numFmt w:val="bullet"/>
      <w:lvlText w:val="•"/>
      <w:lvlJc w:val="left"/>
      <w:pPr>
        <w:ind w:left="4423" w:hanging="360"/>
      </w:pPr>
      <w:rPr>
        <w:rFonts w:hint="default"/>
        <w:lang w:val="fr-FR" w:eastAsia="en-US" w:bidi="ar-SA"/>
      </w:rPr>
    </w:lvl>
    <w:lvl w:ilvl="3" w:tplc="41640B2A">
      <w:numFmt w:val="bullet"/>
      <w:lvlText w:val="•"/>
      <w:lvlJc w:val="left"/>
      <w:pPr>
        <w:ind w:left="5755" w:hanging="360"/>
      </w:pPr>
      <w:rPr>
        <w:rFonts w:hint="default"/>
        <w:lang w:val="fr-FR" w:eastAsia="en-US" w:bidi="ar-SA"/>
      </w:rPr>
    </w:lvl>
    <w:lvl w:ilvl="4" w:tplc="907C6AEC">
      <w:numFmt w:val="bullet"/>
      <w:lvlText w:val="•"/>
      <w:lvlJc w:val="left"/>
      <w:pPr>
        <w:ind w:left="7087" w:hanging="360"/>
      </w:pPr>
      <w:rPr>
        <w:rFonts w:hint="default"/>
        <w:lang w:val="fr-FR" w:eastAsia="en-US" w:bidi="ar-SA"/>
      </w:rPr>
    </w:lvl>
    <w:lvl w:ilvl="5" w:tplc="4E86D66E">
      <w:numFmt w:val="bullet"/>
      <w:lvlText w:val="•"/>
      <w:lvlJc w:val="left"/>
      <w:pPr>
        <w:ind w:left="8419" w:hanging="360"/>
      </w:pPr>
      <w:rPr>
        <w:rFonts w:hint="default"/>
        <w:lang w:val="fr-FR" w:eastAsia="en-US" w:bidi="ar-SA"/>
      </w:rPr>
    </w:lvl>
    <w:lvl w:ilvl="6" w:tplc="F328EF00">
      <w:numFmt w:val="bullet"/>
      <w:lvlText w:val="•"/>
      <w:lvlJc w:val="left"/>
      <w:pPr>
        <w:ind w:left="9751" w:hanging="360"/>
      </w:pPr>
      <w:rPr>
        <w:rFonts w:hint="default"/>
        <w:lang w:val="fr-FR" w:eastAsia="en-US" w:bidi="ar-SA"/>
      </w:rPr>
    </w:lvl>
    <w:lvl w:ilvl="7" w:tplc="8AD6B08E">
      <w:numFmt w:val="bullet"/>
      <w:lvlText w:val="•"/>
      <w:lvlJc w:val="left"/>
      <w:pPr>
        <w:ind w:left="11082" w:hanging="360"/>
      </w:pPr>
      <w:rPr>
        <w:rFonts w:hint="default"/>
        <w:lang w:val="fr-FR" w:eastAsia="en-US" w:bidi="ar-SA"/>
      </w:rPr>
    </w:lvl>
    <w:lvl w:ilvl="8" w:tplc="EBD04A22">
      <w:numFmt w:val="bullet"/>
      <w:lvlText w:val="•"/>
      <w:lvlJc w:val="left"/>
      <w:pPr>
        <w:ind w:left="12414" w:hanging="360"/>
      </w:pPr>
      <w:rPr>
        <w:rFonts w:hint="default"/>
        <w:lang w:val="fr-FR" w:eastAsia="en-US" w:bidi="ar-SA"/>
      </w:rPr>
    </w:lvl>
  </w:abstractNum>
  <w:abstractNum w:abstractNumId="2" w15:restartNumberingAfterBreak="0">
    <w:nsid w:val="32325981"/>
    <w:multiLevelType w:val="hybridMultilevel"/>
    <w:tmpl w:val="F8882024"/>
    <w:lvl w:ilvl="0" w:tplc="72D4C9C4">
      <w:start w:val="1"/>
      <w:numFmt w:val="decimal"/>
      <w:lvlText w:val="%1."/>
      <w:lvlJc w:val="left"/>
      <w:pPr>
        <w:ind w:left="1600" w:hanging="360"/>
      </w:pPr>
      <w:rPr>
        <w:rFonts w:ascii="Times New Roman" w:eastAsia="Times New Roman" w:hAnsi="Times New Roman" w:cs="Times New Roman" w:hint="default"/>
        <w:b/>
        <w:bCs/>
        <w:w w:val="100"/>
        <w:sz w:val="24"/>
        <w:szCs w:val="24"/>
        <w:lang w:val="fr-FR" w:eastAsia="en-US" w:bidi="ar-SA"/>
      </w:rPr>
    </w:lvl>
    <w:lvl w:ilvl="1" w:tplc="13D2E29C">
      <w:numFmt w:val="bullet"/>
      <w:lvlText w:val="•"/>
      <w:lvlJc w:val="left"/>
      <w:pPr>
        <w:ind w:left="2439" w:hanging="360"/>
      </w:pPr>
      <w:rPr>
        <w:rFonts w:hint="default"/>
        <w:lang w:val="fr-FR" w:eastAsia="en-US" w:bidi="ar-SA"/>
      </w:rPr>
    </w:lvl>
    <w:lvl w:ilvl="2" w:tplc="FD1220F2">
      <w:numFmt w:val="bullet"/>
      <w:lvlText w:val="•"/>
      <w:lvlJc w:val="left"/>
      <w:pPr>
        <w:ind w:left="3278" w:hanging="360"/>
      </w:pPr>
      <w:rPr>
        <w:rFonts w:hint="default"/>
        <w:lang w:val="fr-FR" w:eastAsia="en-US" w:bidi="ar-SA"/>
      </w:rPr>
    </w:lvl>
    <w:lvl w:ilvl="3" w:tplc="543AC928">
      <w:numFmt w:val="bullet"/>
      <w:lvlText w:val="•"/>
      <w:lvlJc w:val="left"/>
      <w:pPr>
        <w:ind w:left="4117" w:hanging="360"/>
      </w:pPr>
      <w:rPr>
        <w:rFonts w:hint="default"/>
        <w:lang w:val="fr-FR" w:eastAsia="en-US" w:bidi="ar-SA"/>
      </w:rPr>
    </w:lvl>
    <w:lvl w:ilvl="4" w:tplc="8E98C192">
      <w:numFmt w:val="bullet"/>
      <w:lvlText w:val="•"/>
      <w:lvlJc w:val="left"/>
      <w:pPr>
        <w:ind w:left="4956" w:hanging="360"/>
      </w:pPr>
      <w:rPr>
        <w:rFonts w:hint="default"/>
        <w:lang w:val="fr-FR" w:eastAsia="en-US" w:bidi="ar-SA"/>
      </w:rPr>
    </w:lvl>
    <w:lvl w:ilvl="5" w:tplc="8A50ADEC">
      <w:numFmt w:val="bullet"/>
      <w:lvlText w:val="•"/>
      <w:lvlJc w:val="left"/>
      <w:pPr>
        <w:ind w:left="5795" w:hanging="360"/>
      </w:pPr>
      <w:rPr>
        <w:rFonts w:hint="default"/>
        <w:lang w:val="fr-FR" w:eastAsia="en-US" w:bidi="ar-SA"/>
      </w:rPr>
    </w:lvl>
    <w:lvl w:ilvl="6" w:tplc="D74C1938">
      <w:numFmt w:val="bullet"/>
      <w:lvlText w:val="•"/>
      <w:lvlJc w:val="left"/>
      <w:pPr>
        <w:ind w:left="6634" w:hanging="360"/>
      </w:pPr>
      <w:rPr>
        <w:rFonts w:hint="default"/>
        <w:lang w:val="fr-FR" w:eastAsia="en-US" w:bidi="ar-SA"/>
      </w:rPr>
    </w:lvl>
    <w:lvl w:ilvl="7" w:tplc="D302B0B2">
      <w:numFmt w:val="bullet"/>
      <w:lvlText w:val="•"/>
      <w:lvlJc w:val="left"/>
      <w:pPr>
        <w:ind w:left="7473" w:hanging="360"/>
      </w:pPr>
      <w:rPr>
        <w:rFonts w:hint="default"/>
        <w:lang w:val="fr-FR" w:eastAsia="en-US" w:bidi="ar-SA"/>
      </w:rPr>
    </w:lvl>
    <w:lvl w:ilvl="8" w:tplc="13D6752E">
      <w:numFmt w:val="bullet"/>
      <w:lvlText w:val="•"/>
      <w:lvlJc w:val="left"/>
      <w:pPr>
        <w:ind w:left="8312" w:hanging="360"/>
      </w:pPr>
      <w:rPr>
        <w:rFonts w:hint="default"/>
        <w:lang w:val="fr-FR" w:eastAsia="en-US" w:bidi="ar-SA"/>
      </w:rPr>
    </w:lvl>
  </w:abstractNum>
  <w:abstractNum w:abstractNumId="3" w15:restartNumberingAfterBreak="0">
    <w:nsid w:val="464A57A9"/>
    <w:multiLevelType w:val="hybridMultilevel"/>
    <w:tmpl w:val="811A5E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37269A"/>
    <w:multiLevelType w:val="hybridMultilevel"/>
    <w:tmpl w:val="4BC8AF9A"/>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121C03F8">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775DBC"/>
    <w:multiLevelType w:val="multilevel"/>
    <w:tmpl w:val="757A380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 w15:restartNumberingAfterBreak="0">
    <w:nsid w:val="72F15015"/>
    <w:multiLevelType w:val="hybridMultilevel"/>
    <w:tmpl w:val="E416B0C6"/>
    <w:lvl w:ilvl="0" w:tplc="FE3ABFC6">
      <w:start w:val="1"/>
      <w:numFmt w:val="upperRoman"/>
      <w:lvlText w:val="%1."/>
      <w:lvlJc w:val="left"/>
      <w:pPr>
        <w:ind w:left="820" w:hanging="514"/>
        <w:jc w:val="right"/>
      </w:pPr>
      <w:rPr>
        <w:rFonts w:ascii="Times New Roman" w:eastAsia="Times New Roman" w:hAnsi="Times New Roman" w:cs="Times New Roman" w:hint="default"/>
        <w:b/>
        <w:bCs/>
        <w:w w:val="99"/>
        <w:sz w:val="24"/>
        <w:szCs w:val="24"/>
        <w:lang w:val="fr-FR" w:eastAsia="en-US" w:bidi="ar-SA"/>
      </w:rPr>
    </w:lvl>
    <w:lvl w:ilvl="1" w:tplc="A078BB82">
      <w:numFmt w:val="bullet"/>
      <w:lvlText w:val=""/>
      <w:lvlJc w:val="left"/>
      <w:pPr>
        <w:ind w:left="820" w:hanging="360"/>
      </w:pPr>
      <w:rPr>
        <w:rFonts w:ascii="Wingdings" w:eastAsia="Wingdings" w:hAnsi="Wingdings" w:cs="Wingdings" w:hint="default"/>
        <w:w w:val="100"/>
        <w:sz w:val="24"/>
        <w:szCs w:val="24"/>
        <w:lang w:val="fr-FR" w:eastAsia="en-US" w:bidi="ar-SA"/>
      </w:rPr>
    </w:lvl>
    <w:lvl w:ilvl="2" w:tplc="FB1AAF72">
      <w:numFmt w:val="bullet"/>
      <w:lvlText w:val="•"/>
      <w:lvlJc w:val="left"/>
      <w:pPr>
        <w:ind w:left="980" w:hanging="360"/>
      </w:pPr>
      <w:rPr>
        <w:rFonts w:hint="default"/>
        <w:lang w:val="fr-FR" w:eastAsia="en-US" w:bidi="ar-SA"/>
      </w:rPr>
    </w:lvl>
    <w:lvl w:ilvl="3" w:tplc="18525B06">
      <w:numFmt w:val="bullet"/>
      <w:lvlText w:val="•"/>
      <w:lvlJc w:val="left"/>
      <w:pPr>
        <w:ind w:left="1040" w:hanging="360"/>
      </w:pPr>
      <w:rPr>
        <w:rFonts w:hint="default"/>
        <w:lang w:val="fr-FR" w:eastAsia="en-US" w:bidi="ar-SA"/>
      </w:rPr>
    </w:lvl>
    <w:lvl w:ilvl="4" w:tplc="5FB05330">
      <w:numFmt w:val="bullet"/>
      <w:lvlText w:val="•"/>
      <w:lvlJc w:val="left"/>
      <w:pPr>
        <w:ind w:left="2380" w:hanging="360"/>
      </w:pPr>
      <w:rPr>
        <w:rFonts w:hint="default"/>
        <w:lang w:val="fr-FR" w:eastAsia="en-US" w:bidi="ar-SA"/>
      </w:rPr>
    </w:lvl>
    <w:lvl w:ilvl="5" w:tplc="BAE43882">
      <w:numFmt w:val="bullet"/>
      <w:lvlText w:val="•"/>
      <w:lvlJc w:val="left"/>
      <w:pPr>
        <w:ind w:left="3648" w:hanging="360"/>
      </w:pPr>
      <w:rPr>
        <w:rFonts w:hint="default"/>
        <w:lang w:val="fr-FR" w:eastAsia="en-US" w:bidi="ar-SA"/>
      </w:rPr>
    </w:lvl>
    <w:lvl w:ilvl="6" w:tplc="353A514A">
      <w:numFmt w:val="bullet"/>
      <w:lvlText w:val="•"/>
      <w:lvlJc w:val="left"/>
      <w:pPr>
        <w:ind w:left="4917" w:hanging="360"/>
      </w:pPr>
      <w:rPr>
        <w:rFonts w:hint="default"/>
        <w:lang w:val="fr-FR" w:eastAsia="en-US" w:bidi="ar-SA"/>
      </w:rPr>
    </w:lvl>
    <w:lvl w:ilvl="7" w:tplc="0C16EF8C">
      <w:numFmt w:val="bullet"/>
      <w:lvlText w:val="•"/>
      <w:lvlJc w:val="left"/>
      <w:pPr>
        <w:ind w:left="6185" w:hanging="360"/>
      </w:pPr>
      <w:rPr>
        <w:rFonts w:hint="default"/>
        <w:lang w:val="fr-FR" w:eastAsia="en-US" w:bidi="ar-SA"/>
      </w:rPr>
    </w:lvl>
    <w:lvl w:ilvl="8" w:tplc="62BC3494">
      <w:numFmt w:val="bullet"/>
      <w:lvlText w:val="•"/>
      <w:lvlJc w:val="left"/>
      <w:pPr>
        <w:ind w:left="7454" w:hanging="360"/>
      </w:pPr>
      <w:rPr>
        <w:rFonts w:hint="default"/>
        <w:lang w:val="fr-FR" w:eastAsia="en-US" w:bidi="ar-SA"/>
      </w:rPr>
    </w:lvl>
  </w:abstractNum>
  <w:num w:numId="1" w16cid:durableId="18750753">
    <w:abstractNumId w:val="0"/>
  </w:num>
  <w:num w:numId="2" w16cid:durableId="1327249207">
    <w:abstractNumId w:val="1"/>
  </w:num>
  <w:num w:numId="3" w16cid:durableId="917901855">
    <w:abstractNumId w:val="2"/>
  </w:num>
  <w:num w:numId="4" w16cid:durableId="2092844525">
    <w:abstractNumId w:val="6"/>
  </w:num>
  <w:num w:numId="5" w16cid:durableId="1392075504">
    <w:abstractNumId w:val="4"/>
  </w:num>
  <w:num w:numId="6" w16cid:durableId="1540820786">
    <w:abstractNumId w:val="5"/>
  </w:num>
  <w:num w:numId="7" w16cid:durableId="1772890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48"/>
    <w:rsid w:val="000916AF"/>
    <w:rsid w:val="00094748"/>
    <w:rsid w:val="000C2BAF"/>
    <w:rsid w:val="00141D2F"/>
    <w:rsid w:val="001A5726"/>
    <w:rsid w:val="00290FF5"/>
    <w:rsid w:val="002D5CEB"/>
    <w:rsid w:val="00320DB1"/>
    <w:rsid w:val="003C7706"/>
    <w:rsid w:val="00477FCD"/>
    <w:rsid w:val="00571072"/>
    <w:rsid w:val="005E5B46"/>
    <w:rsid w:val="00655E8E"/>
    <w:rsid w:val="006A63BC"/>
    <w:rsid w:val="006D67C0"/>
    <w:rsid w:val="00705A95"/>
    <w:rsid w:val="007416A1"/>
    <w:rsid w:val="007E1E95"/>
    <w:rsid w:val="0081351B"/>
    <w:rsid w:val="008609E8"/>
    <w:rsid w:val="008D3486"/>
    <w:rsid w:val="008F3F69"/>
    <w:rsid w:val="0091709E"/>
    <w:rsid w:val="009B7D28"/>
    <w:rsid w:val="00AC28DA"/>
    <w:rsid w:val="00B03FC3"/>
    <w:rsid w:val="00B2113A"/>
    <w:rsid w:val="00BC171A"/>
    <w:rsid w:val="00D443FA"/>
    <w:rsid w:val="00D5587D"/>
    <w:rsid w:val="00D85412"/>
    <w:rsid w:val="00DB7EF6"/>
    <w:rsid w:val="00DC6D76"/>
    <w:rsid w:val="00DF686D"/>
    <w:rsid w:val="00E00C48"/>
    <w:rsid w:val="00E87C29"/>
    <w:rsid w:val="00F938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53DF"/>
  <w15:docId w15:val="{E18D3A70-4B60-4A27-8FFE-066FD35E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97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76"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B7E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7EF6"/>
    <w:rPr>
      <w:rFonts w:ascii="Segoe UI" w:eastAsia="Times New Roman" w:hAnsi="Segoe UI" w:cs="Segoe UI"/>
      <w:sz w:val="18"/>
      <w:szCs w:val="18"/>
      <w:lang w:val="fr-FR"/>
    </w:rPr>
  </w:style>
  <w:style w:type="paragraph" w:styleId="Rvision">
    <w:name w:val="Revision"/>
    <w:hidden/>
    <w:uiPriority w:val="99"/>
    <w:semiHidden/>
    <w:rsid w:val="0091709E"/>
    <w:pPr>
      <w:widowControl/>
      <w:autoSpaceDE/>
      <w:autoSpaceDN/>
    </w:pPr>
    <w:rPr>
      <w:rFonts w:ascii="Times New Roman" w:eastAsia="Times New Roman" w:hAnsi="Times New Roman" w:cs="Times New Roman"/>
      <w:lang w:val="fr-FR"/>
    </w:rPr>
  </w:style>
  <w:style w:type="character" w:styleId="Lienhypertexte">
    <w:name w:val="Hyperlink"/>
    <w:basedOn w:val="Policepardfaut"/>
    <w:uiPriority w:val="99"/>
    <w:unhideWhenUsed/>
    <w:rsid w:val="002D5CEB"/>
    <w:rPr>
      <w:color w:val="0000FF" w:themeColor="hyperlink"/>
      <w:u w:val="single"/>
    </w:rPr>
  </w:style>
  <w:style w:type="character" w:styleId="Mentionnonrsolue">
    <w:name w:val="Unresolved Mention"/>
    <w:basedOn w:val="Policepardfaut"/>
    <w:uiPriority w:val="99"/>
    <w:semiHidden/>
    <w:unhideWhenUsed/>
    <w:rsid w:val="002D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wa@Amr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3144</Words>
  <Characters>17295</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Libasse Sylla</dc:creator>
  <cp:lastModifiedBy>Haoulatou Ba</cp:lastModifiedBy>
  <cp:revision>3</cp:revision>
  <dcterms:created xsi:type="dcterms:W3CDTF">2024-04-17T09:57:00Z</dcterms:created>
  <dcterms:modified xsi:type="dcterms:W3CDTF">2024-04-17T09:59:00Z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Word 2016</vt:lpwstr>
  </property>
  <property fmtid="{D5CDD505-2E9C-101B-9397-08002B2CF9AE}" pid="4" name="LastSaved">
    <vt:filetime>2023-11-26T00:00:00Z</vt:filetime>
  </property>
</Properties>
</file>